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68E22">
      <w:pPr>
        <w:jc w:val="center"/>
        <w:rPr>
          <w:rFonts w:asciiTheme="minorEastAsia" w:hAnsiTheme="minorEastAsia"/>
          <w:b/>
          <w:sz w:val="72"/>
          <w:szCs w:val="72"/>
        </w:rPr>
      </w:pPr>
      <w:r>
        <w:rPr>
          <w:rFonts w:hint="eastAsia" w:asciiTheme="minorEastAsia" w:hAnsiTheme="minorEastAsia"/>
          <w:b/>
          <w:sz w:val="72"/>
          <w:szCs w:val="72"/>
        </w:rPr>
        <w:t>公    示</w:t>
      </w:r>
    </w:p>
    <w:p w14:paraId="65E59705">
      <w:pPr>
        <w:spacing w:line="440" w:lineRule="exact"/>
        <w:rPr>
          <w:rFonts w:asciiTheme="minorEastAsia" w:hAnsiTheme="minorEastAsia"/>
          <w:b/>
          <w:sz w:val="28"/>
          <w:szCs w:val="28"/>
        </w:rPr>
      </w:pPr>
    </w:p>
    <w:p w14:paraId="66D1B589">
      <w:pPr>
        <w:spacing w:line="440" w:lineRule="exact"/>
        <w:rPr>
          <w:rFonts w:asciiTheme="minorEastAsia" w:hAnsiTheme="minorEastAsia"/>
          <w:sz w:val="24"/>
          <w:szCs w:val="24"/>
        </w:rPr>
      </w:pPr>
      <w:r>
        <w:rPr>
          <w:rFonts w:hint="eastAsia" w:asciiTheme="minorEastAsia" w:hAnsiTheme="minorEastAsia"/>
          <w:b/>
          <w:sz w:val="28"/>
          <w:szCs w:val="28"/>
        </w:rPr>
        <w:t>一、项目</w:t>
      </w:r>
      <w:r>
        <w:rPr>
          <w:rFonts w:asciiTheme="minorEastAsia" w:hAnsiTheme="minorEastAsia"/>
          <w:b/>
          <w:sz w:val="28"/>
          <w:szCs w:val="28"/>
        </w:rPr>
        <w:t>名称</w:t>
      </w:r>
      <w:r>
        <w:rPr>
          <w:rFonts w:hint="eastAsia" w:asciiTheme="minorEastAsia" w:hAnsiTheme="minorEastAsia"/>
          <w:b/>
          <w:sz w:val="28"/>
          <w:szCs w:val="28"/>
        </w:rPr>
        <w:t>：</w:t>
      </w:r>
      <w:r>
        <w:rPr>
          <w:rFonts w:asciiTheme="minorEastAsia" w:hAnsiTheme="minorEastAsia"/>
          <w:b/>
          <w:sz w:val="24"/>
          <w:szCs w:val="24"/>
        </w:rPr>
        <w:t>高性能钢-混凝土组合无梁楼盖结构关键技术及工程应用</w:t>
      </w:r>
    </w:p>
    <w:p w14:paraId="72723E3A">
      <w:pPr>
        <w:spacing w:line="440" w:lineRule="exact"/>
        <w:rPr>
          <w:rFonts w:asciiTheme="minorEastAsia" w:hAnsiTheme="minorEastAsia"/>
          <w:sz w:val="24"/>
          <w:szCs w:val="24"/>
        </w:rPr>
      </w:pPr>
      <w:r>
        <w:rPr>
          <w:rFonts w:asciiTheme="minorEastAsia" w:hAnsiTheme="minorEastAsia"/>
          <w:b/>
          <w:sz w:val="28"/>
          <w:szCs w:val="28"/>
        </w:rPr>
        <w:t>二、提名单位：</w:t>
      </w:r>
      <w:r>
        <w:rPr>
          <w:rFonts w:hint="eastAsia" w:asciiTheme="minorEastAsia" w:hAnsiTheme="minorEastAsia"/>
          <w:b/>
          <w:sz w:val="24"/>
          <w:szCs w:val="24"/>
        </w:rPr>
        <w:t>唐山市</w:t>
      </w:r>
    </w:p>
    <w:p w14:paraId="5D92E6EE">
      <w:pPr>
        <w:spacing w:line="440" w:lineRule="exact"/>
        <w:rPr>
          <w:rFonts w:asciiTheme="minorEastAsia" w:hAnsiTheme="minorEastAsia"/>
          <w:b/>
          <w:sz w:val="28"/>
          <w:szCs w:val="28"/>
        </w:rPr>
      </w:pPr>
      <w:r>
        <w:rPr>
          <w:rFonts w:asciiTheme="minorEastAsia" w:hAnsiTheme="minorEastAsia"/>
          <w:b/>
          <w:sz w:val="28"/>
          <w:szCs w:val="28"/>
        </w:rPr>
        <w:t>三、</w:t>
      </w:r>
      <w:r>
        <w:rPr>
          <w:rFonts w:hint="eastAsia" w:asciiTheme="minorEastAsia" w:hAnsiTheme="minorEastAsia"/>
          <w:b/>
          <w:sz w:val="28"/>
          <w:szCs w:val="28"/>
        </w:rPr>
        <w:t>申报</w:t>
      </w:r>
      <w:r>
        <w:rPr>
          <w:rFonts w:asciiTheme="minorEastAsia" w:hAnsiTheme="minorEastAsia"/>
          <w:b/>
          <w:sz w:val="28"/>
          <w:szCs w:val="28"/>
        </w:rPr>
        <w:t>奖种：</w:t>
      </w:r>
      <w:r>
        <w:rPr>
          <w:rFonts w:hint="eastAsia" w:asciiTheme="minorEastAsia" w:hAnsiTheme="minorEastAsia"/>
          <w:b/>
          <w:sz w:val="24"/>
          <w:szCs w:val="24"/>
        </w:rPr>
        <w:t>河北省科学技术进步奖（技术开发类）</w:t>
      </w:r>
    </w:p>
    <w:p w14:paraId="3B72C0B9">
      <w:pPr>
        <w:spacing w:line="440" w:lineRule="exact"/>
        <w:rPr>
          <w:rFonts w:asciiTheme="majorEastAsia" w:hAnsiTheme="majorEastAsia" w:eastAsiaTheme="majorEastAsia"/>
          <w:kern w:val="0"/>
          <w:sz w:val="24"/>
          <w:szCs w:val="24"/>
        </w:rPr>
      </w:pPr>
      <w:r>
        <w:rPr>
          <w:rFonts w:asciiTheme="minorEastAsia" w:hAnsiTheme="minorEastAsia"/>
          <w:b/>
          <w:sz w:val="28"/>
          <w:szCs w:val="28"/>
        </w:rPr>
        <w:t>四、</w:t>
      </w:r>
      <w:r>
        <w:rPr>
          <w:rFonts w:hint="eastAsia" w:asciiTheme="minorEastAsia" w:hAnsiTheme="minorEastAsia"/>
          <w:b/>
          <w:sz w:val="28"/>
          <w:szCs w:val="28"/>
        </w:rPr>
        <w:t>奖励</w:t>
      </w:r>
      <w:r>
        <w:rPr>
          <w:rFonts w:asciiTheme="minorEastAsia" w:hAnsiTheme="minorEastAsia"/>
          <w:b/>
          <w:sz w:val="28"/>
          <w:szCs w:val="28"/>
        </w:rPr>
        <w:t>等级志愿</w:t>
      </w:r>
      <w:r>
        <w:rPr>
          <w:rFonts w:hint="eastAsia" w:asciiTheme="minorEastAsia" w:hAnsiTheme="minorEastAsia"/>
          <w:b/>
          <w:sz w:val="28"/>
          <w:szCs w:val="28"/>
        </w:rPr>
        <w:t>：</w:t>
      </w:r>
      <w:r>
        <w:rPr>
          <w:rFonts w:hint="eastAsia" w:asciiTheme="majorEastAsia" w:hAnsiTheme="majorEastAsia" w:eastAsiaTheme="majorEastAsia"/>
          <w:kern w:val="0"/>
          <w:sz w:val="24"/>
          <w:szCs w:val="24"/>
        </w:rPr>
        <w:t xml:space="preserve">□仅一等    </w:t>
      </w:r>
      <w:r>
        <w:rPr>
          <w:rFonts w:hint="eastAsia" w:asciiTheme="majorEastAsia" w:hAnsiTheme="majorEastAsia" w:eastAsiaTheme="majorEastAsia"/>
          <w:b/>
          <w:kern w:val="0"/>
          <w:sz w:val="24"/>
          <w:szCs w:val="24"/>
        </w:rPr>
        <w:t>☑二等及以上</w:t>
      </w:r>
      <w:r>
        <w:rPr>
          <w:rFonts w:hint="eastAsia" w:asciiTheme="majorEastAsia" w:hAnsiTheme="majorEastAsia" w:eastAsiaTheme="majorEastAsia"/>
          <w:kern w:val="0"/>
          <w:sz w:val="24"/>
          <w:szCs w:val="24"/>
        </w:rPr>
        <w:t xml:space="preserve">     □三等及以上。</w:t>
      </w:r>
    </w:p>
    <w:p w14:paraId="412AD3C7">
      <w:pPr>
        <w:spacing w:line="440" w:lineRule="exact"/>
        <w:rPr>
          <w:rFonts w:asciiTheme="minorEastAsia" w:hAnsiTheme="minorEastAsia"/>
          <w:b/>
          <w:sz w:val="28"/>
          <w:szCs w:val="28"/>
        </w:rPr>
      </w:pPr>
      <w:r>
        <w:rPr>
          <w:rFonts w:hint="eastAsia" w:asciiTheme="minorEastAsia" w:hAnsiTheme="minorEastAsia"/>
          <w:b/>
          <w:sz w:val="28"/>
          <w:szCs w:val="28"/>
        </w:rPr>
        <w:t>五</w:t>
      </w:r>
      <w:r>
        <w:rPr>
          <w:rFonts w:asciiTheme="minorEastAsia" w:hAnsiTheme="minorEastAsia"/>
          <w:b/>
          <w:sz w:val="28"/>
          <w:szCs w:val="28"/>
        </w:rPr>
        <w:t>、完成单位</w:t>
      </w:r>
      <w:r>
        <w:rPr>
          <w:rFonts w:hint="eastAsia" w:asciiTheme="minorEastAsia" w:hAnsiTheme="minorEastAsia"/>
          <w:b/>
          <w:sz w:val="28"/>
          <w:szCs w:val="28"/>
        </w:rPr>
        <w:t>情况</w:t>
      </w:r>
      <w:r>
        <w:rPr>
          <w:rFonts w:asciiTheme="minorEastAsia" w:hAnsiTheme="minorEastAsia"/>
          <w:b/>
          <w:sz w:val="28"/>
          <w:szCs w:val="28"/>
        </w:rPr>
        <w:t>：</w:t>
      </w:r>
    </w:p>
    <w:p w14:paraId="4A70375C">
      <w:pPr>
        <w:spacing w:line="440" w:lineRule="exact"/>
        <w:ind w:firstLine="480" w:firstLineChars="200"/>
        <w:rPr>
          <w:rFonts w:asciiTheme="minorEastAsia" w:hAnsiTheme="minorEastAsia"/>
          <w:sz w:val="24"/>
          <w:szCs w:val="24"/>
        </w:rPr>
      </w:pPr>
      <w:r>
        <w:rPr>
          <w:rFonts w:asciiTheme="minorEastAsia" w:hAnsiTheme="minorEastAsia"/>
          <w:sz w:val="24"/>
          <w:szCs w:val="24"/>
        </w:rPr>
        <w:t>项目由华北理工大学</w:t>
      </w:r>
      <w:r>
        <w:rPr>
          <w:rFonts w:hint="eastAsia" w:asciiTheme="minorEastAsia" w:hAnsiTheme="minorEastAsia"/>
          <w:sz w:val="24"/>
          <w:szCs w:val="24"/>
        </w:rPr>
        <w:t>、</w:t>
      </w:r>
      <w:r>
        <w:rPr>
          <w:rFonts w:asciiTheme="minorEastAsia" w:hAnsiTheme="minorEastAsia"/>
          <w:sz w:val="24"/>
          <w:szCs w:val="24"/>
        </w:rPr>
        <w:t>中国二十二冶集团有限公司</w:t>
      </w:r>
      <w:r>
        <w:rPr>
          <w:rFonts w:hint="eastAsia" w:asciiTheme="minorEastAsia" w:hAnsiTheme="minorEastAsia"/>
          <w:sz w:val="24"/>
          <w:szCs w:val="24"/>
        </w:rPr>
        <w:t>、</w:t>
      </w:r>
      <w:r>
        <w:rPr>
          <w:rFonts w:asciiTheme="minorEastAsia" w:hAnsiTheme="minorEastAsia"/>
          <w:sz w:val="24"/>
          <w:szCs w:val="24"/>
        </w:rPr>
        <w:t>河北冀科工程项目管理有限公司</w:t>
      </w:r>
      <w:r>
        <w:rPr>
          <w:rFonts w:hint="eastAsia" w:asciiTheme="minorEastAsia" w:hAnsiTheme="minorEastAsia"/>
          <w:sz w:val="24"/>
          <w:szCs w:val="24"/>
        </w:rPr>
        <w:t>、</w:t>
      </w:r>
      <w:r>
        <w:rPr>
          <w:rFonts w:asciiTheme="minorEastAsia" w:hAnsiTheme="minorEastAsia"/>
          <w:sz w:val="24"/>
          <w:szCs w:val="24"/>
        </w:rPr>
        <w:t>唐山冀东发展集成房屋有限公司</w:t>
      </w:r>
      <w:r>
        <w:rPr>
          <w:rFonts w:hint="eastAsia" w:asciiTheme="minorEastAsia" w:hAnsiTheme="minorEastAsia"/>
          <w:sz w:val="24"/>
          <w:szCs w:val="24"/>
        </w:rPr>
        <w:t>和</w:t>
      </w:r>
      <w:r>
        <w:rPr>
          <w:rFonts w:asciiTheme="minorEastAsia" w:hAnsiTheme="minorEastAsia"/>
          <w:sz w:val="24"/>
          <w:szCs w:val="24"/>
        </w:rPr>
        <w:t>河北达奥达建材科技股份有限公司合作开发完成。华北理工大学主要负责项目立项，组织关键技术攻关、试验、计算分析、专利申报、施工工艺与装置研发</w:t>
      </w:r>
      <w:r>
        <w:rPr>
          <w:rFonts w:hint="eastAsia" w:asciiTheme="minorEastAsia" w:hAnsiTheme="minorEastAsia"/>
          <w:sz w:val="24"/>
          <w:szCs w:val="24"/>
        </w:rPr>
        <w:t>、</w:t>
      </w:r>
      <w:r>
        <w:rPr>
          <w:rFonts w:asciiTheme="minorEastAsia" w:hAnsiTheme="minorEastAsia"/>
          <w:sz w:val="24"/>
          <w:szCs w:val="24"/>
        </w:rPr>
        <w:t>推广应用等工作，配备了高素质研发人员，对项目进行了有效的科研管理，为项目顺利实施做出了突出贡献；中国二十二冶集团有限公司</w:t>
      </w:r>
      <w:r>
        <w:rPr>
          <w:rFonts w:hint="eastAsia" w:asciiTheme="minorEastAsia" w:hAnsiTheme="minorEastAsia"/>
          <w:sz w:val="24"/>
          <w:szCs w:val="24"/>
        </w:rPr>
        <w:t>等</w:t>
      </w:r>
      <w:r>
        <w:rPr>
          <w:rFonts w:asciiTheme="minorEastAsia" w:hAnsiTheme="minorEastAsia"/>
          <w:sz w:val="24"/>
          <w:szCs w:val="24"/>
        </w:rPr>
        <w:t>企业主要负责</w:t>
      </w:r>
      <w:r>
        <w:rPr>
          <w:rFonts w:hint="eastAsia" w:asciiTheme="minorEastAsia" w:hAnsiTheme="minorEastAsia"/>
          <w:sz w:val="24"/>
          <w:szCs w:val="24"/>
        </w:rPr>
        <w:t>部分试件制作、</w:t>
      </w:r>
      <w:r>
        <w:rPr>
          <w:rFonts w:asciiTheme="minorEastAsia" w:hAnsiTheme="minorEastAsia"/>
          <w:sz w:val="24"/>
          <w:szCs w:val="24"/>
        </w:rPr>
        <w:t>项目应用、专利申报、标准与施工工法编制等工作，为项目提供技术研发人员。</w:t>
      </w:r>
    </w:p>
    <w:p w14:paraId="7AC4EE3B">
      <w:pPr>
        <w:spacing w:line="440" w:lineRule="exact"/>
        <w:ind w:firstLine="480" w:firstLineChars="200"/>
        <w:rPr>
          <w:rFonts w:asciiTheme="minorEastAsia" w:hAnsiTheme="minorEastAsia"/>
          <w:sz w:val="24"/>
          <w:szCs w:val="24"/>
        </w:rPr>
      </w:pPr>
      <w:r>
        <w:rPr>
          <w:rFonts w:asciiTheme="minorEastAsia" w:hAnsiTheme="minorEastAsia"/>
          <w:sz w:val="24"/>
          <w:szCs w:val="24"/>
        </w:rPr>
        <w:t>华北理工大学</w:t>
      </w:r>
      <w:r>
        <w:rPr>
          <w:rFonts w:hint="eastAsia" w:asciiTheme="minorEastAsia" w:hAnsiTheme="minorEastAsia"/>
          <w:sz w:val="24"/>
          <w:szCs w:val="24"/>
        </w:rPr>
        <w:t xml:space="preserve">                     （创新1、创新2、创新3）</w:t>
      </w:r>
    </w:p>
    <w:p w14:paraId="290760B5">
      <w:pPr>
        <w:spacing w:line="440" w:lineRule="exact"/>
        <w:ind w:firstLine="480" w:firstLineChars="200"/>
        <w:rPr>
          <w:rFonts w:asciiTheme="minorEastAsia" w:hAnsiTheme="minorEastAsia"/>
          <w:sz w:val="24"/>
          <w:szCs w:val="24"/>
        </w:rPr>
      </w:pPr>
      <w:r>
        <w:rPr>
          <w:rFonts w:asciiTheme="minorEastAsia" w:hAnsiTheme="minorEastAsia"/>
          <w:sz w:val="24"/>
          <w:szCs w:val="24"/>
        </w:rPr>
        <w:t>中国二十二冶集团有限公司</w:t>
      </w:r>
      <w:r>
        <w:rPr>
          <w:rFonts w:hint="eastAsia" w:asciiTheme="minorEastAsia" w:hAnsiTheme="minorEastAsia"/>
          <w:sz w:val="24"/>
          <w:szCs w:val="24"/>
        </w:rPr>
        <w:t xml:space="preserve">         （创新1、创新2、创新3）</w:t>
      </w:r>
    </w:p>
    <w:p w14:paraId="2B34945F">
      <w:pPr>
        <w:spacing w:line="440" w:lineRule="exact"/>
        <w:ind w:firstLine="480" w:firstLineChars="200"/>
        <w:rPr>
          <w:rFonts w:asciiTheme="minorEastAsia" w:hAnsiTheme="minorEastAsia"/>
          <w:sz w:val="24"/>
          <w:szCs w:val="24"/>
        </w:rPr>
      </w:pPr>
      <w:r>
        <w:rPr>
          <w:rFonts w:asciiTheme="minorEastAsia" w:hAnsiTheme="minorEastAsia"/>
          <w:sz w:val="24"/>
          <w:szCs w:val="24"/>
        </w:rPr>
        <w:t>河北冀科工程项目管理有限公司</w:t>
      </w:r>
      <w:r>
        <w:rPr>
          <w:rFonts w:hint="eastAsia" w:asciiTheme="minorEastAsia" w:hAnsiTheme="minorEastAsia"/>
          <w:sz w:val="24"/>
          <w:szCs w:val="24"/>
        </w:rPr>
        <w:t xml:space="preserve">     （创新1、创新2、创新3）</w:t>
      </w:r>
    </w:p>
    <w:p w14:paraId="04392196">
      <w:pPr>
        <w:spacing w:line="440" w:lineRule="exact"/>
        <w:ind w:firstLine="480" w:firstLineChars="200"/>
        <w:rPr>
          <w:rFonts w:asciiTheme="minorEastAsia" w:hAnsiTheme="minorEastAsia"/>
          <w:sz w:val="24"/>
          <w:szCs w:val="24"/>
        </w:rPr>
      </w:pPr>
      <w:r>
        <w:rPr>
          <w:rFonts w:asciiTheme="minorEastAsia" w:hAnsiTheme="minorEastAsia"/>
          <w:sz w:val="24"/>
          <w:szCs w:val="24"/>
        </w:rPr>
        <w:t>唐山冀东发展集成房屋有限公司</w:t>
      </w:r>
      <w:r>
        <w:rPr>
          <w:rFonts w:hint="eastAsia" w:asciiTheme="minorEastAsia" w:hAnsiTheme="minorEastAsia"/>
          <w:sz w:val="24"/>
          <w:szCs w:val="24"/>
        </w:rPr>
        <w:t xml:space="preserve">     （创新2、创新3）</w:t>
      </w:r>
    </w:p>
    <w:p w14:paraId="28415845">
      <w:pPr>
        <w:spacing w:line="440" w:lineRule="exact"/>
        <w:ind w:firstLine="480" w:firstLineChars="200"/>
        <w:rPr>
          <w:rFonts w:asciiTheme="minorEastAsia" w:hAnsiTheme="minorEastAsia"/>
          <w:sz w:val="24"/>
          <w:szCs w:val="24"/>
        </w:rPr>
      </w:pPr>
      <w:r>
        <w:rPr>
          <w:rFonts w:asciiTheme="minorEastAsia" w:hAnsiTheme="minorEastAsia"/>
          <w:sz w:val="24"/>
          <w:szCs w:val="24"/>
        </w:rPr>
        <w:t>河北达奥达建材科技股份有限公司</w:t>
      </w:r>
      <w:r>
        <w:rPr>
          <w:rFonts w:hint="eastAsia" w:asciiTheme="minorEastAsia" w:hAnsiTheme="minorEastAsia"/>
          <w:sz w:val="24"/>
          <w:szCs w:val="24"/>
        </w:rPr>
        <w:t xml:space="preserve">   （创新1、创新2）</w:t>
      </w:r>
    </w:p>
    <w:p w14:paraId="259E66BD">
      <w:pPr>
        <w:rPr>
          <w:rFonts w:asciiTheme="minorEastAsia" w:hAnsiTheme="minorEastAsia"/>
          <w:b/>
          <w:color w:val="FF0000"/>
          <w:sz w:val="28"/>
          <w:szCs w:val="28"/>
        </w:rPr>
      </w:pPr>
      <w:r>
        <w:rPr>
          <w:rFonts w:hint="eastAsia" w:asciiTheme="minorEastAsia" w:hAnsiTheme="minorEastAsia"/>
          <w:b/>
          <w:sz w:val="28"/>
          <w:szCs w:val="28"/>
        </w:rPr>
        <w:t>六、主要</w:t>
      </w:r>
      <w:r>
        <w:rPr>
          <w:rFonts w:asciiTheme="minorEastAsia" w:hAnsiTheme="minorEastAsia"/>
          <w:b/>
          <w:sz w:val="28"/>
          <w:szCs w:val="28"/>
        </w:rPr>
        <w:t>完成人情况</w:t>
      </w:r>
      <w:r>
        <w:rPr>
          <w:rFonts w:hint="eastAsia" w:asciiTheme="minorEastAsia" w:hAnsiTheme="minorEastAsia"/>
          <w:b/>
          <w:sz w:val="28"/>
          <w:szCs w:val="28"/>
        </w:rPr>
        <w:t>：</w:t>
      </w:r>
    </w:p>
    <w:tbl>
      <w:tblPr>
        <w:tblStyle w:val="8"/>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67"/>
        <w:gridCol w:w="1134"/>
        <w:gridCol w:w="1842"/>
        <w:gridCol w:w="1724"/>
        <w:gridCol w:w="3090"/>
      </w:tblGrid>
      <w:tr w14:paraId="0E2E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93" w:type="dxa"/>
            <w:tcMar>
              <w:left w:w="0" w:type="dxa"/>
              <w:right w:w="0" w:type="dxa"/>
            </w:tcMar>
            <w:vAlign w:val="center"/>
          </w:tcPr>
          <w:p w14:paraId="75629197">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姓名</w:t>
            </w:r>
          </w:p>
        </w:tc>
        <w:tc>
          <w:tcPr>
            <w:tcW w:w="767" w:type="dxa"/>
            <w:tcMar>
              <w:left w:w="0" w:type="dxa"/>
              <w:right w:w="0" w:type="dxa"/>
            </w:tcMar>
            <w:vAlign w:val="center"/>
          </w:tcPr>
          <w:p w14:paraId="7B94F93A">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排名</w:t>
            </w:r>
          </w:p>
        </w:tc>
        <w:tc>
          <w:tcPr>
            <w:tcW w:w="1134" w:type="dxa"/>
            <w:tcMar>
              <w:left w:w="0" w:type="dxa"/>
              <w:right w:w="0" w:type="dxa"/>
            </w:tcMar>
            <w:vAlign w:val="center"/>
          </w:tcPr>
          <w:p w14:paraId="4FA62232">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技术职称</w:t>
            </w:r>
          </w:p>
        </w:tc>
        <w:tc>
          <w:tcPr>
            <w:tcW w:w="1842" w:type="dxa"/>
            <w:tcMar>
              <w:left w:w="0" w:type="dxa"/>
              <w:right w:w="0" w:type="dxa"/>
            </w:tcMar>
            <w:vAlign w:val="center"/>
          </w:tcPr>
          <w:p w14:paraId="242C35AE">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工作单位</w:t>
            </w:r>
          </w:p>
        </w:tc>
        <w:tc>
          <w:tcPr>
            <w:tcW w:w="1724" w:type="dxa"/>
            <w:tcMar>
              <w:left w:w="0" w:type="dxa"/>
              <w:right w:w="0" w:type="dxa"/>
            </w:tcMar>
            <w:vAlign w:val="center"/>
          </w:tcPr>
          <w:p w14:paraId="676298E4">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完成单位</w:t>
            </w:r>
          </w:p>
        </w:tc>
        <w:tc>
          <w:tcPr>
            <w:tcW w:w="3090" w:type="dxa"/>
            <w:tcMar>
              <w:left w:w="0" w:type="dxa"/>
              <w:right w:w="0" w:type="dxa"/>
            </w:tcMar>
            <w:vAlign w:val="center"/>
          </w:tcPr>
          <w:p w14:paraId="4C8AAB06">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对该项目技术创新贡献</w:t>
            </w:r>
          </w:p>
        </w:tc>
      </w:tr>
      <w:tr w14:paraId="1703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4A4DB97F">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陈建伟</w:t>
            </w:r>
          </w:p>
        </w:tc>
        <w:tc>
          <w:tcPr>
            <w:tcW w:w="767" w:type="dxa"/>
            <w:tcMar>
              <w:left w:w="0" w:type="dxa"/>
              <w:right w:w="0" w:type="dxa"/>
            </w:tcMar>
            <w:vAlign w:val="center"/>
          </w:tcPr>
          <w:p w14:paraId="32A372F3">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134" w:type="dxa"/>
            <w:tcMar>
              <w:left w:w="0" w:type="dxa"/>
              <w:right w:w="0" w:type="dxa"/>
            </w:tcMar>
            <w:vAlign w:val="center"/>
          </w:tcPr>
          <w:p w14:paraId="266DC9C6">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教授</w:t>
            </w:r>
          </w:p>
        </w:tc>
        <w:tc>
          <w:tcPr>
            <w:tcW w:w="1842" w:type="dxa"/>
            <w:tcMar>
              <w:left w:w="0" w:type="dxa"/>
              <w:right w:w="0" w:type="dxa"/>
            </w:tcMar>
            <w:vAlign w:val="center"/>
          </w:tcPr>
          <w:p w14:paraId="5354FCCA">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华北理工大学</w:t>
            </w:r>
          </w:p>
        </w:tc>
        <w:tc>
          <w:tcPr>
            <w:tcW w:w="1724" w:type="dxa"/>
            <w:tcMar>
              <w:left w:w="0" w:type="dxa"/>
              <w:right w:w="0" w:type="dxa"/>
            </w:tcMar>
            <w:vAlign w:val="center"/>
          </w:tcPr>
          <w:p w14:paraId="6E9BDE30">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华北理工大学</w:t>
            </w:r>
          </w:p>
        </w:tc>
        <w:tc>
          <w:tcPr>
            <w:tcW w:w="3090" w:type="dxa"/>
            <w:tcMar>
              <w:left w:w="0" w:type="dxa"/>
              <w:right w:w="0" w:type="dxa"/>
            </w:tcMar>
          </w:tcPr>
          <w:p w14:paraId="49F8EB02">
            <w:pPr>
              <w:pStyle w:val="13"/>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创新1、创新2、创新3</w:t>
            </w:r>
          </w:p>
        </w:tc>
      </w:tr>
      <w:tr w14:paraId="5706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93" w:type="dxa"/>
            <w:tcMar>
              <w:left w:w="0" w:type="dxa"/>
              <w:right w:w="0" w:type="dxa"/>
            </w:tcMar>
            <w:vAlign w:val="center"/>
          </w:tcPr>
          <w:p w14:paraId="5648B53B">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郭建明</w:t>
            </w:r>
          </w:p>
        </w:tc>
        <w:tc>
          <w:tcPr>
            <w:tcW w:w="767" w:type="dxa"/>
            <w:tcMar>
              <w:left w:w="0" w:type="dxa"/>
              <w:right w:w="0" w:type="dxa"/>
            </w:tcMar>
            <w:vAlign w:val="center"/>
          </w:tcPr>
          <w:p w14:paraId="4F15FF0F">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134" w:type="dxa"/>
            <w:tcMar>
              <w:left w:w="0" w:type="dxa"/>
              <w:right w:w="0" w:type="dxa"/>
            </w:tcMar>
            <w:vAlign w:val="center"/>
          </w:tcPr>
          <w:p w14:paraId="750A01B3">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正高工</w:t>
            </w:r>
          </w:p>
        </w:tc>
        <w:tc>
          <w:tcPr>
            <w:tcW w:w="1842" w:type="dxa"/>
            <w:tcMar>
              <w:left w:w="0" w:type="dxa"/>
              <w:right w:w="0" w:type="dxa"/>
            </w:tcMar>
            <w:vAlign w:val="center"/>
          </w:tcPr>
          <w:p w14:paraId="165ACA60">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河北冀科工程项目管理有限公司</w:t>
            </w:r>
          </w:p>
        </w:tc>
        <w:tc>
          <w:tcPr>
            <w:tcW w:w="1724" w:type="dxa"/>
            <w:tcMar>
              <w:left w:w="0" w:type="dxa"/>
              <w:right w:w="0" w:type="dxa"/>
            </w:tcMar>
            <w:vAlign w:val="center"/>
          </w:tcPr>
          <w:p w14:paraId="6F1C2757">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河北冀科工程项目管理有限公司</w:t>
            </w:r>
          </w:p>
        </w:tc>
        <w:tc>
          <w:tcPr>
            <w:tcW w:w="3090" w:type="dxa"/>
            <w:tcMar>
              <w:left w:w="0" w:type="dxa"/>
              <w:right w:w="0" w:type="dxa"/>
            </w:tcMar>
          </w:tcPr>
          <w:p w14:paraId="0EE56A04">
            <w:pPr>
              <w:pStyle w:val="13"/>
              <w:rPr>
                <w:rFonts w:asciiTheme="minorEastAsia" w:hAnsiTheme="minorEastAsia" w:eastAsiaTheme="minorEastAsia"/>
                <w:sz w:val="21"/>
                <w:szCs w:val="21"/>
              </w:rPr>
            </w:pPr>
            <w:r>
              <w:rPr>
                <w:rFonts w:hint="eastAsia" w:asciiTheme="minorEastAsia" w:hAnsiTheme="minorEastAsia" w:eastAsiaTheme="minorEastAsia"/>
                <w:sz w:val="21"/>
                <w:szCs w:val="21"/>
              </w:rPr>
              <w:t>创新1、创新2、创新3</w:t>
            </w:r>
          </w:p>
        </w:tc>
      </w:tr>
      <w:tr w14:paraId="07F3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4C7D986F">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王占文</w:t>
            </w:r>
          </w:p>
        </w:tc>
        <w:tc>
          <w:tcPr>
            <w:tcW w:w="767" w:type="dxa"/>
            <w:tcMar>
              <w:left w:w="0" w:type="dxa"/>
              <w:right w:w="0" w:type="dxa"/>
            </w:tcMar>
            <w:vAlign w:val="center"/>
          </w:tcPr>
          <w:p w14:paraId="163F1346">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134" w:type="dxa"/>
            <w:tcMar>
              <w:left w:w="0" w:type="dxa"/>
              <w:right w:w="0" w:type="dxa"/>
            </w:tcMar>
            <w:vAlign w:val="center"/>
          </w:tcPr>
          <w:p w14:paraId="054D9096">
            <w:pPr>
              <w:pStyle w:val="13"/>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其它</w:t>
            </w:r>
          </w:p>
        </w:tc>
        <w:tc>
          <w:tcPr>
            <w:tcW w:w="1842" w:type="dxa"/>
            <w:tcMar>
              <w:left w:w="0" w:type="dxa"/>
              <w:right w:w="0" w:type="dxa"/>
            </w:tcMar>
            <w:vAlign w:val="center"/>
          </w:tcPr>
          <w:p w14:paraId="4F667D3C">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华北理工大学</w:t>
            </w:r>
          </w:p>
        </w:tc>
        <w:tc>
          <w:tcPr>
            <w:tcW w:w="1724" w:type="dxa"/>
            <w:tcMar>
              <w:left w:w="0" w:type="dxa"/>
              <w:right w:w="0" w:type="dxa"/>
            </w:tcMar>
            <w:vAlign w:val="center"/>
          </w:tcPr>
          <w:p w14:paraId="3240E897">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华北理工大学</w:t>
            </w:r>
          </w:p>
        </w:tc>
        <w:tc>
          <w:tcPr>
            <w:tcW w:w="3090" w:type="dxa"/>
            <w:tcMar>
              <w:left w:w="0" w:type="dxa"/>
              <w:right w:w="0" w:type="dxa"/>
            </w:tcMar>
          </w:tcPr>
          <w:p w14:paraId="41A2FB16">
            <w:pPr>
              <w:pStyle w:val="13"/>
              <w:rPr>
                <w:rFonts w:asciiTheme="minorEastAsia" w:hAnsiTheme="minorEastAsia" w:eastAsiaTheme="minorEastAsia"/>
                <w:sz w:val="21"/>
                <w:szCs w:val="21"/>
              </w:rPr>
            </w:pPr>
            <w:r>
              <w:rPr>
                <w:rFonts w:hint="eastAsia" w:asciiTheme="minorEastAsia" w:hAnsiTheme="minorEastAsia" w:eastAsiaTheme="minorEastAsia"/>
                <w:sz w:val="21"/>
                <w:szCs w:val="21"/>
              </w:rPr>
              <w:t>创新1、创新2、创新3</w:t>
            </w:r>
          </w:p>
        </w:tc>
      </w:tr>
      <w:tr w14:paraId="465F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48B0ED52">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黄修振</w:t>
            </w:r>
          </w:p>
        </w:tc>
        <w:tc>
          <w:tcPr>
            <w:tcW w:w="767" w:type="dxa"/>
            <w:tcMar>
              <w:left w:w="0" w:type="dxa"/>
              <w:right w:w="0" w:type="dxa"/>
            </w:tcMar>
            <w:vAlign w:val="center"/>
          </w:tcPr>
          <w:p w14:paraId="468D2DDE">
            <w:pPr>
              <w:pStyle w:val="13"/>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w:t>
            </w:r>
          </w:p>
        </w:tc>
        <w:tc>
          <w:tcPr>
            <w:tcW w:w="1134" w:type="dxa"/>
            <w:tcMar>
              <w:left w:w="0" w:type="dxa"/>
              <w:right w:w="0" w:type="dxa"/>
            </w:tcMar>
            <w:vAlign w:val="center"/>
          </w:tcPr>
          <w:p w14:paraId="312577A3">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正高工</w:t>
            </w:r>
            <w:bookmarkStart w:id="0" w:name="_GoBack"/>
            <w:bookmarkEnd w:id="0"/>
          </w:p>
        </w:tc>
        <w:tc>
          <w:tcPr>
            <w:tcW w:w="1842" w:type="dxa"/>
            <w:tcMar>
              <w:left w:w="0" w:type="dxa"/>
              <w:right w:w="0" w:type="dxa"/>
            </w:tcMar>
            <w:vAlign w:val="center"/>
          </w:tcPr>
          <w:p w14:paraId="056B87D4">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中国二十二冶集团有限公司</w:t>
            </w:r>
          </w:p>
        </w:tc>
        <w:tc>
          <w:tcPr>
            <w:tcW w:w="1724" w:type="dxa"/>
            <w:tcMar>
              <w:left w:w="0" w:type="dxa"/>
              <w:right w:w="0" w:type="dxa"/>
            </w:tcMar>
            <w:vAlign w:val="center"/>
          </w:tcPr>
          <w:p w14:paraId="09467ACE">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中国二十二冶集团有限公司</w:t>
            </w:r>
          </w:p>
        </w:tc>
        <w:tc>
          <w:tcPr>
            <w:tcW w:w="3090" w:type="dxa"/>
            <w:tcMar>
              <w:left w:w="0" w:type="dxa"/>
              <w:right w:w="0" w:type="dxa"/>
            </w:tcMar>
          </w:tcPr>
          <w:p w14:paraId="6FE1D972">
            <w:pPr>
              <w:pStyle w:val="13"/>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创新1、创新2、创新3</w:t>
            </w:r>
          </w:p>
        </w:tc>
      </w:tr>
      <w:tr w14:paraId="3EB1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22057235">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慈国强</w:t>
            </w:r>
          </w:p>
        </w:tc>
        <w:tc>
          <w:tcPr>
            <w:tcW w:w="767" w:type="dxa"/>
            <w:tcMar>
              <w:left w:w="0" w:type="dxa"/>
              <w:right w:w="0" w:type="dxa"/>
            </w:tcMar>
            <w:vAlign w:val="center"/>
          </w:tcPr>
          <w:p w14:paraId="45FB2BCD">
            <w:pPr>
              <w:pStyle w:val="13"/>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w:t>
            </w:r>
          </w:p>
        </w:tc>
        <w:tc>
          <w:tcPr>
            <w:tcW w:w="1134" w:type="dxa"/>
            <w:tcMar>
              <w:left w:w="0" w:type="dxa"/>
              <w:right w:w="0" w:type="dxa"/>
            </w:tcMar>
            <w:vAlign w:val="center"/>
          </w:tcPr>
          <w:p w14:paraId="4FCC3B6D">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正高工</w:t>
            </w:r>
          </w:p>
        </w:tc>
        <w:tc>
          <w:tcPr>
            <w:tcW w:w="1842" w:type="dxa"/>
            <w:tcMar>
              <w:left w:w="0" w:type="dxa"/>
              <w:right w:w="0" w:type="dxa"/>
            </w:tcMar>
            <w:vAlign w:val="center"/>
          </w:tcPr>
          <w:p w14:paraId="6910AA46">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中国二十二冶集团有限公司</w:t>
            </w:r>
          </w:p>
        </w:tc>
        <w:tc>
          <w:tcPr>
            <w:tcW w:w="1724" w:type="dxa"/>
            <w:tcMar>
              <w:left w:w="0" w:type="dxa"/>
              <w:right w:w="0" w:type="dxa"/>
            </w:tcMar>
            <w:vAlign w:val="center"/>
          </w:tcPr>
          <w:p w14:paraId="3F612BED">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中国二十二冶集团有限公司</w:t>
            </w:r>
          </w:p>
        </w:tc>
        <w:tc>
          <w:tcPr>
            <w:tcW w:w="3090" w:type="dxa"/>
            <w:tcMar>
              <w:left w:w="0" w:type="dxa"/>
              <w:right w:w="0" w:type="dxa"/>
            </w:tcMar>
          </w:tcPr>
          <w:p w14:paraId="0DDEFD8A">
            <w:pPr>
              <w:pStyle w:val="13"/>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创新2、创新3</w:t>
            </w:r>
            <w:r>
              <w:rPr>
                <w:rFonts w:asciiTheme="minorEastAsia" w:hAnsiTheme="minorEastAsia" w:eastAsiaTheme="minorEastAsia"/>
                <w:color w:val="auto"/>
                <w:sz w:val="21"/>
                <w:szCs w:val="21"/>
              </w:rPr>
              <w:t xml:space="preserve"> </w:t>
            </w:r>
          </w:p>
        </w:tc>
      </w:tr>
      <w:tr w14:paraId="673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0F0985BF">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苏幼坡</w:t>
            </w:r>
          </w:p>
        </w:tc>
        <w:tc>
          <w:tcPr>
            <w:tcW w:w="767" w:type="dxa"/>
            <w:tcMar>
              <w:left w:w="0" w:type="dxa"/>
              <w:right w:w="0" w:type="dxa"/>
            </w:tcMar>
            <w:vAlign w:val="center"/>
          </w:tcPr>
          <w:p w14:paraId="7B5CB9AA">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1134" w:type="dxa"/>
            <w:tcMar>
              <w:left w:w="0" w:type="dxa"/>
              <w:right w:w="0" w:type="dxa"/>
            </w:tcMar>
            <w:vAlign w:val="center"/>
          </w:tcPr>
          <w:p w14:paraId="2F4BA153">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教授</w:t>
            </w:r>
          </w:p>
        </w:tc>
        <w:tc>
          <w:tcPr>
            <w:tcW w:w="1842" w:type="dxa"/>
            <w:tcMar>
              <w:left w:w="0" w:type="dxa"/>
              <w:right w:w="0" w:type="dxa"/>
            </w:tcMar>
            <w:vAlign w:val="center"/>
          </w:tcPr>
          <w:p w14:paraId="0378BCA8">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华北理工大学</w:t>
            </w:r>
          </w:p>
        </w:tc>
        <w:tc>
          <w:tcPr>
            <w:tcW w:w="1724" w:type="dxa"/>
            <w:tcMar>
              <w:left w:w="0" w:type="dxa"/>
              <w:right w:w="0" w:type="dxa"/>
            </w:tcMar>
            <w:vAlign w:val="center"/>
          </w:tcPr>
          <w:p w14:paraId="49EA21CB">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华北理工大学</w:t>
            </w:r>
          </w:p>
        </w:tc>
        <w:tc>
          <w:tcPr>
            <w:tcW w:w="3090" w:type="dxa"/>
            <w:tcMar>
              <w:left w:w="0" w:type="dxa"/>
              <w:right w:w="0" w:type="dxa"/>
            </w:tcMar>
          </w:tcPr>
          <w:p w14:paraId="361F3B65">
            <w:pPr>
              <w:pStyle w:val="13"/>
              <w:rPr>
                <w:rFonts w:asciiTheme="minorEastAsia" w:hAnsiTheme="minorEastAsia" w:eastAsiaTheme="minorEastAsia"/>
                <w:sz w:val="21"/>
                <w:szCs w:val="21"/>
              </w:rPr>
            </w:pPr>
            <w:r>
              <w:rPr>
                <w:rFonts w:hint="eastAsia" w:asciiTheme="minorEastAsia" w:hAnsiTheme="minorEastAsia" w:eastAsiaTheme="minorEastAsia"/>
                <w:sz w:val="21"/>
                <w:szCs w:val="21"/>
              </w:rPr>
              <w:t>创新1、创新2、创新3</w:t>
            </w:r>
          </w:p>
        </w:tc>
      </w:tr>
      <w:tr w14:paraId="0A6F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087E5860">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张晓峰</w:t>
            </w:r>
          </w:p>
        </w:tc>
        <w:tc>
          <w:tcPr>
            <w:tcW w:w="767" w:type="dxa"/>
            <w:tcMar>
              <w:left w:w="0" w:type="dxa"/>
              <w:right w:w="0" w:type="dxa"/>
            </w:tcMar>
            <w:vAlign w:val="center"/>
          </w:tcPr>
          <w:p w14:paraId="721111A5">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1134" w:type="dxa"/>
            <w:tcMar>
              <w:left w:w="0" w:type="dxa"/>
              <w:right w:w="0" w:type="dxa"/>
            </w:tcMar>
            <w:vAlign w:val="center"/>
          </w:tcPr>
          <w:p w14:paraId="13DEDEAE">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正高工</w:t>
            </w:r>
          </w:p>
        </w:tc>
        <w:tc>
          <w:tcPr>
            <w:tcW w:w="1842" w:type="dxa"/>
            <w:tcMar>
              <w:left w:w="0" w:type="dxa"/>
              <w:right w:w="0" w:type="dxa"/>
            </w:tcMar>
            <w:vAlign w:val="center"/>
          </w:tcPr>
          <w:p w14:paraId="681176BA">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中国二十二冶集团有限公司</w:t>
            </w:r>
          </w:p>
        </w:tc>
        <w:tc>
          <w:tcPr>
            <w:tcW w:w="1724" w:type="dxa"/>
            <w:tcMar>
              <w:left w:w="0" w:type="dxa"/>
              <w:right w:w="0" w:type="dxa"/>
            </w:tcMar>
            <w:vAlign w:val="center"/>
          </w:tcPr>
          <w:p w14:paraId="01049C49">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中国二十二冶集团有限公司</w:t>
            </w:r>
          </w:p>
        </w:tc>
        <w:tc>
          <w:tcPr>
            <w:tcW w:w="3090" w:type="dxa"/>
            <w:tcMar>
              <w:left w:w="0" w:type="dxa"/>
              <w:right w:w="0" w:type="dxa"/>
            </w:tcMar>
          </w:tcPr>
          <w:p w14:paraId="28EC4069">
            <w:pPr>
              <w:pStyle w:val="13"/>
              <w:rPr>
                <w:rFonts w:asciiTheme="minorEastAsia" w:hAnsiTheme="minorEastAsia" w:eastAsiaTheme="minorEastAsia"/>
                <w:sz w:val="21"/>
                <w:szCs w:val="21"/>
              </w:rPr>
            </w:pPr>
            <w:r>
              <w:rPr>
                <w:rFonts w:hint="eastAsia" w:asciiTheme="minorEastAsia" w:hAnsiTheme="minorEastAsia" w:eastAsiaTheme="minorEastAsia"/>
                <w:sz w:val="21"/>
                <w:szCs w:val="21"/>
              </w:rPr>
              <w:t>创新1、创新2、创新3</w:t>
            </w:r>
          </w:p>
        </w:tc>
      </w:tr>
      <w:tr w14:paraId="4C1D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46E27971">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杨毛毛</w:t>
            </w:r>
          </w:p>
        </w:tc>
        <w:tc>
          <w:tcPr>
            <w:tcW w:w="767" w:type="dxa"/>
            <w:tcMar>
              <w:left w:w="0" w:type="dxa"/>
              <w:right w:w="0" w:type="dxa"/>
            </w:tcMar>
            <w:vAlign w:val="center"/>
          </w:tcPr>
          <w:p w14:paraId="7959D1D1">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8</w:t>
            </w:r>
          </w:p>
        </w:tc>
        <w:tc>
          <w:tcPr>
            <w:tcW w:w="1134" w:type="dxa"/>
            <w:tcMar>
              <w:left w:w="0" w:type="dxa"/>
              <w:right w:w="0" w:type="dxa"/>
            </w:tcMar>
            <w:vAlign w:val="center"/>
          </w:tcPr>
          <w:p w14:paraId="05D3431A">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高工</w:t>
            </w:r>
          </w:p>
        </w:tc>
        <w:tc>
          <w:tcPr>
            <w:tcW w:w="1842" w:type="dxa"/>
            <w:tcMar>
              <w:left w:w="0" w:type="dxa"/>
              <w:right w:w="0" w:type="dxa"/>
            </w:tcMar>
            <w:vAlign w:val="center"/>
          </w:tcPr>
          <w:p w14:paraId="14C1FFCF">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中国二十二冶集团有限公司</w:t>
            </w:r>
          </w:p>
        </w:tc>
        <w:tc>
          <w:tcPr>
            <w:tcW w:w="1724" w:type="dxa"/>
            <w:tcMar>
              <w:left w:w="0" w:type="dxa"/>
              <w:right w:w="0" w:type="dxa"/>
            </w:tcMar>
            <w:vAlign w:val="center"/>
          </w:tcPr>
          <w:p w14:paraId="717F66FD">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中国二十二冶集团有限公司</w:t>
            </w:r>
          </w:p>
        </w:tc>
        <w:tc>
          <w:tcPr>
            <w:tcW w:w="3090" w:type="dxa"/>
            <w:tcMar>
              <w:left w:w="0" w:type="dxa"/>
              <w:right w:w="0" w:type="dxa"/>
            </w:tcMar>
          </w:tcPr>
          <w:p w14:paraId="3F9ED9FE">
            <w:pPr>
              <w:pStyle w:val="13"/>
              <w:rPr>
                <w:rFonts w:asciiTheme="minorEastAsia" w:hAnsiTheme="minorEastAsia" w:eastAsiaTheme="minorEastAsia"/>
                <w:sz w:val="21"/>
                <w:szCs w:val="21"/>
              </w:rPr>
            </w:pPr>
            <w:r>
              <w:rPr>
                <w:rFonts w:hint="eastAsia" w:asciiTheme="minorEastAsia" w:hAnsiTheme="minorEastAsia" w:eastAsiaTheme="minorEastAsia"/>
                <w:sz w:val="21"/>
                <w:szCs w:val="21"/>
              </w:rPr>
              <w:t>创新1、创新2</w:t>
            </w:r>
          </w:p>
        </w:tc>
      </w:tr>
      <w:tr w14:paraId="55DC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4EE782C0">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向以川</w:t>
            </w:r>
          </w:p>
        </w:tc>
        <w:tc>
          <w:tcPr>
            <w:tcW w:w="767" w:type="dxa"/>
            <w:tcMar>
              <w:left w:w="0" w:type="dxa"/>
              <w:right w:w="0" w:type="dxa"/>
            </w:tcMar>
            <w:vAlign w:val="center"/>
          </w:tcPr>
          <w:p w14:paraId="228FD1CC">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9</w:t>
            </w:r>
          </w:p>
        </w:tc>
        <w:tc>
          <w:tcPr>
            <w:tcW w:w="1134" w:type="dxa"/>
            <w:tcMar>
              <w:left w:w="0" w:type="dxa"/>
              <w:right w:w="0" w:type="dxa"/>
            </w:tcMar>
            <w:vAlign w:val="center"/>
          </w:tcPr>
          <w:p w14:paraId="027054FB">
            <w:pPr>
              <w:pStyle w:val="13"/>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其它</w:t>
            </w:r>
          </w:p>
        </w:tc>
        <w:tc>
          <w:tcPr>
            <w:tcW w:w="1842" w:type="dxa"/>
            <w:tcMar>
              <w:left w:w="0" w:type="dxa"/>
              <w:right w:w="0" w:type="dxa"/>
            </w:tcMar>
            <w:vAlign w:val="center"/>
          </w:tcPr>
          <w:p w14:paraId="2A78DACE">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唐山冀东发展集成房屋有限公司</w:t>
            </w:r>
          </w:p>
        </w:tc>
        <w:tc>
          <w:tcPr>
            <w:tcW w:w="1724" w:type="dxa"/>
            <w:tcMar>
              <w:left w:w="0" w:type="dxa"/>
              <w:right w:w="0" w:type="dxa"/>
            </w:tcMar>
            <w:vAlign w:val="center"/>
          </w:tcPr>
          <w:p w14:paraId="796EDE76">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唐山冀东发展集成房屋有限公司</w:t>
            </w:r>
          </w:p>
        </w:tc>
        <w:tc>
          <w:tcPr>
            <w:tcW w:w="3090" w:type="dxa"/>
            <w:tcMar>
              <w:left w:w="0" w:type="dxa"/>
              <w:right w:w="0" w:type="dxa"/>
            </w:tcMar>
          </w:tcPr>
          <w:p w14:paraId="2D594C9B">
            <w:pPr>
              <w:pStyle w:val="13"/>
              <w:rPr>
                <w:rFonts w:asciiTheme="minorEastAsia" w:hAnsiTheme="minorEastAsia" w:eastAsiaTheme="minorEastAsia"/>
                <w:sz w:val="21"/>
                <w:szCs w:val="21"/>
              </w:rPr>
            </w:pPr>
            <w:r>
              <w:rPr>
                <w:rFonts w:hint="eastAsia" w:asciiTheme="minorEastAsia" w:hAnsiTheme="minorEastAsia" w:eastAsiaTheme="minorEastAsia"/>
                <w:sz w:val="21"/>
                <w:szCs w:val="21"/>
              </w:rPr>
              <w:t>创新2、创新3</w:t>
            </w:r>
          </w:p>
        </w:tc>
      </w:tr>
      <w:tr w14:paraId="0E64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53410597">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王</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涛</w:t>
            </w:r>
          </w:p>
        </w:tc>
        <w:tc>
          <w:tcPr>
            <w:tcW w:w="767" w:type="dxa"/>
            <w:tcMar>
              <w:left w:w="0" w:type="dxa"/>
              <w:right w:w="0" w:type="dxa"/>
            </w:tcMar>
            <w:vAlign w:val="center"/>
          </w:tcPr>
          <w:p w14:paraId="00804CBF">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10</w:t>
            </w:r>
          </w:p>
        </w:tc>
        <w:tc>
          <w:tcPr>
            <w:tcW w:w="1134" w:type="dxa"/>
            <w:tcMar>
              <w:left w:w="0" w:type="dxa"/>
              <w:right w:w="0" w:type="dxa"/>
            </w:tcMar>
            <w:vAlign w:val="center"/>
          </w:tcPr>
          <w:p w14:paraId="550CFB86">
            <w:pPr>
              <w:pStyle w:val="13"/>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高工</w:t>
            </w:r>
          </w:p>
        </w:tc>
        <w:tc>
          <w:tcPr>
            <w:tcW w:w="1842" w:type="dxa"/>
            <w:tcMar>
              <w:left w:w="0" w:type="dxa"/>
              <w:right w:w="0" w:type="dxa"/>
            </w:tcMar>
            <w:vAlign w:val="center"/>
          </w:tcPr>
          <w:p w14:paraId="6E1A3019">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河北达奥达建材科技股份有限公司</w:t>
            </w:r>
          </w:p>
        </w:tc>
        <w:tc>
          <w:tcPr>
            <w:tcW w:w="1724" w:type="dxa"/>
            <w:tcMar>
              <w:left w:w="0" w:type="dxa"/>
              <w:right w:w="0" w:type="dxa"/>
            </w:tcMar>
            <w:vAlign w:val="center"/>
          </w:tcPr>
          <w:p w14:paraId="7DB43460">
            <w:pPr>
              <w:pStyle w:val="13"/>
              <w:jc w:val="center"/>
              <w:rPr>
                <w:rFonts w:asciiTheme="minorEastAsia" w:hAnsiTheme="minorEastAsia" w:eastAsiaTheme="minorEastAsia"/>
                <w:sz w:val="21"/>
                <w:szCs w:val="21"/>
              </w:rPr>
            </w:pPr>
            <w:r>
              <w:rPr>
                <w:rFonts w:asciiTheme="minorEastAsia" w:hAnsiTheme="minorEastAsia" w:eastAsiaTheme="minorEastAsia"/>
                <w:sz w:val="21"/>
                <w:szCs w:val="21"/>
              </w:rPr>
              <w:t>河北达奥达建材科技股份有限公司</w:t>
            </w:r>
          </w:p>
        </w:tc>
        <w:tc>
          <w:tcPr>
            <w:tcW w:w="3090" w:type="dxa"/>
            <w:tcMar>
              <w:left w:w="0" w:type="dxa"/>
              <w:right w:w="0" w:type="dxa"/>
            </w:tcMar>
          </w:tcPr>
          <w:p w14:paraId="054A4C7A">
            <w:pPr>
              <w:pStyle w:val="13"/>
              <w:rPr>
                <w:rFonts w:asciiTheme="minorEastAsia" w:hAnsiTheme="minorEastAsia" w:eastAsiaTheme="minorEastAsia"/>
                <w:b/>
                <w:sz w:val="21"/>
                <w:szCs w:val="21"/>
              </w:rPr>
            </w:pPr>
            <w:r>
              <w:rPr>
                <w:rFonts w:hint="eastAsia" w:asciiTheme="minorEastAsia" w:hAnsiTheme="minorEastAsia" w:eastAsiaTheme="minorEastAsia"/>
                <w:sz w:val="21"/>
                <w:szCs w:val="21"/>
              </w:rPr>
              <w:t>创新1、创新2</w:t>
            </w:r>
          </w:p>
        </w:tc>
      </w:tr>
    </w:tbl>
    <w:p w14:paraId="7472B0EF">
      <w:pPr>
        <w:spacing w:line="440" w:lineRule="exact"/>
        <w:rPr>
          <w:rFonts w:asciiTheme="minorEastAsia" w:hAnsiTheme="minorEastAsia"/>
          <w:b/>
          <w:sz w:val="28"/>
          <w:szCs w:val="28"/>
        </w:rPr>
      </w:pPr>
      <w:r>
        <w:rPr>
          <w:rFonts w:hint="eastAsia" w:asciiTheme="minorEastAsia" w:hAnsiTheme="minorEastAsia"/>
          <w:b/>
          <w:sz w:val="28"/>
          <w:szCs w:val="28"/>
        </w:rPr>
        <w:t>七、</w:t>
      </w:r>
      <w:r>
        <w:rPr>
          <w:rFonts w:asciiTheme="minorEastAsia" w:hAnsiTheme="minorEastAsia"/>
          <w:b/>
          <w:sz w:val="28"/>
          <w:szCs w:val="28"/>
        </w:rPr>
        <w:t>项目简介</w:t>
      </w:r>
      <w:r>
        <w:rPr>
          <w:rFonts w:hint="eastAsia" w:asciiTheme="minorEastAsia" w:hAnsiTheme="minorEastAsia"/>
          <w:b/>
          <w:sz w:val="28"/>
          <w:szCs w:val="28"/>
        </w:rPr>
        <w:t>（不超1200字）</w:t>
      </w:r>
      <w:r>
        <w:rPr>
          <w:rFonts w:asciiTheme="minorEastAsia" w:hAnsiTheme="minorEastAsia"/>
          <w:b/>
          <w:sz w:val="28"/>
          <w:szCs w:val="28"/>
        </w:rPr>
        <w:t>：</w:t>
      </w:r>
    </w:p>
    <w:p w14:paraId="159E82A2">
      <w:pPr>
        <w:spacing w:line="440" w:lineRule="exact"/>
        <w:rPr>
          <w:rFonts w:asciiTheme="minorEastAsia" w:hAnsiTheme="minorEastAsia"/>
          <w:sz w:val="24"/>
          <w:szCs w:val="24"/>
        </w:rPr>
      </w:pPr>
      <w:r>
        <w:rPr>
          <w:rFonts w:hint="eastAsia" w:asciiTheme="minorEastAsia" w:hAnsiTheme="minorEastAsia"/>
          <w:b/>
          <w:sz w:val="24"/>
          <w:szCs w:val="24"/>
        </w:rPr>
        <w:t>所属科学技术</w:t>
      </w:r>
      <w:r>
        <w:rPr>
          <w:rFonts w:asciiTheme="minorEastAsia" w:hAnsiTheme="minorEastAsia"/>
          <w:b/>
          <w:sz w:val="24"/>
          <w:szCs w:val="24"/>
        </w:rPr>
        <w:t>领域</w:t>
      </w:r>
      <w:r>
        <w:rPr>
          <w:rFonts w:hint="eastAsia" w:asciiTheme="minorEastAsia" w:hAnsiTheme="minorEastAsia"/>
          <w:b/>
          <w:sz w:val="24"/>
          <w:szCs w:val="24"/>
        </w:rPr>
        <w:t>：</w:t>
      </w:r>
      <w:r>
        <w:rPr>
          <w:rFonts w:hint="eastAsia" w:asciiTheme="minorEastAsia" w:hAnsiTheme="minorEastAsia"/>
          <w:sz w:val="24"/>
          <w:szCs w:val="24"/>
        </w:rPr>
        <w:t>土木建筑领域。</w:t>
      </w:r>
    </w:p>
    <w:p w14:paraId="3C5C2A33">
      <w:pPr>
        <w:spacing w:line="440" w:lineRule="exact"/>
        <w:rPr>
          <w:rFonts w:asciiTheme="minorEastAsia" w:hAnsiTheme="minorEastAsia"/>
          <w:b/>
          <w:sz w:val="24"/>
          <w:szCs w:val="24"/>
        </w:rPr>
      </w:pPr>
      <w:r>
        <w:rPr>
          <w:rFonts w:hint="eastAsia" w:asciiTheme="minorEastAsia" w:hAnsiTheme="minorEastAsia"/>
          <w:b/>
          <w:sz w:val="24"/>
          <w:szCs w:val="24"/>
        </w:rPr>
        <w:t>主要</w:t>
      </w:r>
      <w:r>
        <w:rPr>
          <w:rFonts w:asciiTheme="minorEastAsia" w:hAnsiTheme="minorEastAsia"/>
          <w:b/>
          <w:sz w:val="24"/>
          <w:szCs w:val="24"/>
        </w:rPr>
        <w:t>技术内容及</w:t>
      </w:r>
      <w:r>
        <w:rPr>
          <w:rFonts w:hint="eastAsia" w:asciiTheme="minorEastAsia" w:hAnsiTheme="minorEastAsia"/>
          <w:b/>
          <w:sz w:val="24"/>
          <w:szCs w:val="24"/>
        </w:rPr>
        <w:t>创新点：</w:t>
      </w:r>
    </w:p>
    <w:p w14:paraId="49A2BD9D">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关键节点设计构造与合理的建材选取对地上或地下无梁楼盖结构体系的建造与运维安全至关重要，</w:t>
      </w:r>
      <w:r>
        <w:rPr>
          <w:rFonts w:hint="eastAsia" w:ascii="Times New Roman" w:hAnsi="Times New Roman" w:cs="Times New Roman"/>
          <w:sz w:val="24"/>
          <w:szCs w:val="24"/>
        </w:rPr>
        <w:t>针对</w:t>
      </w:r>
      <w:r>
        <w:rPr>
          <w:rFonts w:ascii="Times New Roman" w:hAnsi="Times New Roman" w:cs="Times New Roman"/>
          <w:sz w:val="24"/>
          <w:szCs w:val="24"/>
        </w:rPr>
        <w:t>现有无梁楼盖结构存在板柱节点刚度低易发生脆性破坏、材料性能难以有效发挥、高性能无梁楼盖结构体系极为欠缺等问题。在国家自然科学基金等项目支持下，</w:t>
      </w:r>
      <w:r>
        <w:rPr>
          <w:rFonts w:hint="eastAsia" w:ascii="Times New Roman" w:hAnsi="Times New Roman" w:cs="Times New Roman"/>
          <w:sz w:val="24"/>
          <w:szCs w:val="24"/>
        </w:rPr>
        <w:t>课题组</w:t>
      </w:r>
      <w:r>
        <w:rPr>
          <w:rFonts w:ascii="Times New Roman" w:hAnsi="Times New Roman" w:cs="Times New Roman"/>
          <w:sz w:val="24"/>
          <w:szCs w:val="24"/>
        </w:rPr>
        <w:t>历时八年，通过关键节点设计构造与施工技术，配套材料与墙板结构、破坏机理与计算理论、精细化建模与试验技术等方面研究与工程应用，</w:t>
      </w:r>
      <w:r>
        <w:rPr>
          <w:rFonts w:hint="eastAsia" w:ascii="Times New Roman" w:hAnsi="Times New Roman" w:cs="Times New Roman"/>
          <w:sz w:val="24"/>
          <w:szCs w:val="24"/>
        </w:rPr>
        <w:t>形成</w:t>
      </w:r>
      <w:r>
        <w:rPr>
          <w:rFonts w:ascii="Times New Roman" w:hAnsi="Times New Roman" w:cs="Times New Roman"/>
          <w:sz w:val="24"/>
          <w:szCs w:val="24"/>
        </w:rPr>
        <w:t>高性能钢-混凝土组合无梁楼盖结构这一成套抗灾节能体系，</w:t>
      </w:r>
      <w:r>
        <w:rPr>
          <w:rFonts w:ascii="Times New Roman" w:hAnsi="Times New Roman" w:cs="Times New Roman"/>
          <w:b/>
          <w:sz w:val="24"/>
          <w:szCs w:val="24"/>
        </w:rPr>
        <w:t>取得如下创新成果</w:t>
      </w:r>
      <w:r>
        <w:rPr>
          <w:rFonts w:ascii="Times New Roman" w:hAnsi="Times New Roman" w:cs="Times New Roman"/>
          <w:sz w:val="24"/>
          <w:szCs w:val="24"/>
        </w:rPr>
        <w:t xml:space="preserve">： </w:t>
      </w:r>
    </w:p>
    <w:p w14:paraId="03510DC6">
      <w:pPr>
        <w:spacing w:line="300" w:lineRule="auto"/>
        <w:ind w:firstLine="482" w:firstLineChars="200"/>
        <w:rPr>
          <w:rFonts w:ascii="Times New Roman" w:hAnsi="Times New Roman" w:cs="Times New Roman"/>
          <w:sz w:val="24"/>
          <w:szCs w:val="24"/>
        </w:rPr>
      </w:pPr>
      <w:r>
        <w:rPr>
          <w:rFonts w:ascii="Times New Roman" w:hAnsi="Times New Roman" w:cs="Times New Roman"/>
          <w:b/>
          <w:sz w:val="24"/>
          <w:szCs w:val="24"/>
        </w:rPr>
        <w:t xml:space="preserve">创新1. </w:t>
      </w:r>
      <w:r>
        <w:rPr>
          <w:rFonts w:ascii="Times New Roman" w:hAnsi="Times New Roman" w:cs="Times New Roman"/>
          <w:b/>
          <w:bCs/>
          <w:sz w:val="24"/>
          <w:szCs w:val="24"/>
        </w:rPr>
        <w:t>创造性提出并研发了内置空间钢托板的钢-混凝土组合无梁楼盖结构体系。</w:t>
      </w:r>
      <w:r>
        <w:rPr>
          <w:rFonts w:ascii="Times New Roman" w:hAnsi="Times New Roman" w:cs="Times New Roman"/>
          <w:sz w:val="24"/>
          <w:szCs w:val="24"/>
        </w:rPr>
        <w:t>突破板与柱节点刚度低、冲切受剪抵抗能力不足等局限，提出并研发了内置空间钢托板的板与柱连接结构体系，增加板与柱节点抗冲切承载15%-25%，形成了配套的构件加工与施工技术，实现了该体系的快速</w:t>
      </w:r>
      <w:r>
        <w:rPr>
          <w:rFonts w:hint="eastAsia" w:ascii="Times New Roman" w:hAnsi="Times New Roman" w:cs="Times New Roman"/>
          <w:sz w:val="24"/>
          <w:szCs w:val="24"/>
        </w:rPr>
        <w:t>高效建造</w:t>
      </w:r>
      <w:r>
        <w:rPr>
          <w:rFonts w:ascii="Times New Roman" w:hAnsi="Times New Roman" w:cs="Times New Roman"/>
          <w:sz w:val="24"/>
          <w:szCs w:val="24"/>
        </w:rPr>
        <w:t>。研发了基于核心定位套筒的钢管混凝土叠合柱连接技术，实现了该体系中组合柱抗剪与抗震性能提升，取得美国PCT专利授权并推广应用，形成了覆盖关键技术的核心知识产权群。</w:t>
      </w:r>
    </w:p>
    <w:p w14:paraId="578A2152">
      <w:pPr>
        <w:spacing w:line="300" w:lineRule="auto"/>
        <w:ind w:firstLine="482" w:firstLineChars="200"/>
        <w:rPr>
          <w:rFonts w:ascii="Times New Roman" w:hAnsi="Times New Roman" w:cs="Times New Roman"/>
          <w:sz w:val="24"/>
          <w:szCs w:val="24"/>
        </w:rPr>
      </w:pPr>
      <w:r>
        <w:rPr>
          <w:rFonts w:ascii="Times New Roman" w:hAnsi="Times New Roman" w:cs="Times New Roman"/>
          <w:b/>
          <w:sz w:val="24"/>
          <w:szCs w:val="24"/>
        </w:rPr>
        <w:t>创新2. 系统研发了新型预应力叠合板、外围护墙板连接技术。</w:t>
      </w:r>
      <w:r>
        <w:rPr>
          <w:rFonts w:ascii="Times New Roman" w:hAnsi="Times New Roman" w:cs="Times New Roman"/>
          <w:sz w:val="24"/>
          <w:szCs w:val="24"/>
        </w:rPr>
        <w:t>研发了带断肋预应力钢筋混凝土叠合板，解决了叠合板易开裂、管线施工效率低等问题。发明了自锁锥形孔连接墙体的装配式组合墙板体系，实现了墙板精确、快速安装连接，节省工期约25%。制备了一种装配式混凝土结构钢筋连接用套筒灌浆材料，实现了自养护条件下微膨胀性能，形成了抗灾节能一体化、经济合理的高性能钢-混凝土组合无梁楼盖结构集成技术体系。</w:t>
      </w:r>
    </w:p>
    <w:p w14:paraId="692D3010">
      <w:pPr>
        <w:spacing w:line="300" w:lineRule="auto"/>
        <w:ind w:firstLine="482" w:firstLineChars="200"/>
        <w:rPr>
          <w:rFonts w:ascii="Times New Roman" w:hAnsi="Times New Roman" w:cs="Times New Roman"/>
          <w:sz w:val="24"/>
          <w:szCs w:val="24"/>
        </w:rPr>
      </w:pPr>
      <w:r>
        <w:rPr>
          <w:rFonts w:ascii="Times New Roman" w:hAnsi="Times New Roman" w:cs="Times New Roman"/>
          <w:b/>
          <w:sz w:val="24"/>
          <w:szCs w:val="24"/>
        </w:rPr>
        <w:t>创新3. 提出了钢-混凝土组合无梁楼盖结构及配套体系的计算理论和设计方法。</w:t>
      </w:r>
      <w:r>
        <w:rPr>
          <w:rFonts w:ascii="Times New Roman" w:hAnsi="Times New Roman" w:cs="Times New Roman"/>
          <w:sz w:val="24"/>
          <w:szCs w:val="24"/>
        </w:rPr>
        <w:t>研发了板与柱、柱-柱节点力学性能试验测试装置，节省试验费用约40%，建立了钢-混凝土组合无梁楼盖结构的改进网格梁精细化分析模型，构建了钢板</w:t>
      </w:r>
      <w:r>
        <w:rPr>
          <w:rFonts w:hint="eastAsia" w:ascii="Times New Roman" w:hAnsi="Times New Roman" w:cs="Times New Roman"/>
          <w:sz w:val="24"/>
          <w:szCs w:val="24"/>
        </w:rPr>
        <w:t>-缀板-混凝土</w:t>
      </w:r>
      <w:r>
        <w:rPr>
          <w:rFonts w:ascii="Times New Roman" w:hAnsi="Times New Roman" w:cs="Times New Roman"/>
          <w:sz w:val="24"/>
          <w:szCs w:val="24"/>
        </w:rPr>
        <w:t>等共同承载计算理论，摸清了板与柱节点区域协同作用机理，确定了钢托板尺寸与厚度等关键参数最佳选取方法和构造措施，提出了钢</w:t>
      </w:r>
      <w:r>
        <w:rPr>
          <w:rFonts w:hint="eastAsia" w:ascii="Times New Roman" w:hAnsi="Times New Roman" w:cs="Times New Roman"/>
          <w:sz w:val="24"/>
          <w:szCs w:val="24"/>
        </w:rPr>
        <w:t>-混凝土组合无梁楼盖结构体系及配套体系的设计方法</w:t>
      </w:r>
      <w:r>
        <w:rPr>
          <w:rFonts w:ascii="Times New Roman" w:hAnsi="Times New Roman" w:cs="Times New Roman"/>
          <w:sz w:val="24"/>
          <w:szCs w:val="24"/>
        </w:rPr>
        <w:t>。</w:t>
      </w:r>
    </w:p>
    <w:p w14:paraId="21A5F9D8">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项目取得授权发明专利26项，实用新型专利24项。参与编制</w:t>
      </w:r>
      <w:r>
        <w:rPr>
          <w:rFonts w:ascii="Times New Roman" w:hAnsi="Times New Roman" w:cs="Times New Roman"/>
          <w:b/>
          <w:sz w:val="24"/>
          <w:szCs w:val="24"/>
        </w:rPr>
        <w:t>《</w:t>
      </w:r>
      <w:r>
        <w:rPr>
          <w:rFonts w:hint="eastAsia" w:ascii="Times New Roman" w:hAnsi="Times New Roman" w:cs="Times New Roman"/>
          <w:b/>
          <w:sz w:val="24"/>
          <w:szCs w:val="24"/>
        </w:rPr>
        <w:t>特殊设施工程项目规范》等</w:t>
      </w:r>
      <w:r>
        <w:rPr>
          <w:rFonts w:ascii="Times New Roman" w:hAnsi="Times New Roman" w:cs="Times New Roman"/>
          <w:b/>
          <w:sz w:val="24"/>
          <w:szCs w:val="24"/>
        </w:rPr>
        <w:t>国家标准3部</w:t>
      </w:r>
      <w:r>
        <w:rPr>
          <w:rFonts w:ascii="Times New Roman" w:hAnsi="Times New Roman" w:cs="Times New Roman"/>
          <w:sz w:val="24"/>
          <w:szCs w:val="24"/>
        </w:rPr>
        <w:t>，行业与地方标准9部，获评省部级工法11项，为规模化应用提供了技术保障，发表学术论文24篇，专著1部，培养博士2名、研究生18名。技术成功应用于石家庄保利广场购物中心、邯郸新媒体产业园等大型工业与民用建筑、市政基础设工程。近三年新增产值</w:t>
      </w:r>
      <w:r>
        <w:rPr>
          <w:rFonts w:hint="eastAsia" w:ascii="Times New Roman" w:hAnsi="Times New Roman" w:cs="Times New Roman"/>
          <w:sz w:val="24"/>
          <w:szCs w:val="24"/>
        </w:rPr>
        <w:t>31</w:t>
      </w:r>
      <w:r>
        <w:rPr>
          <w:rFonts w:ascii="Times New Roman" w:hAnsi="Times New Roman" w:cs="Times New Roman"/>
          <w:sz w:val="24"/>
          <w:szCs w:val="24"/>
        </w:rPr>
        <w:t>.26亿元、新增利润</w:t>
      </w: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8</w:t>
      </w:r>
      <w:r>
        <w:rPr>
          <w:rFonts w:ascii="Times New Roman" w:hAnsi="Times New Roman" w:cs="Times New Roman"/>
          <w:sz w:val="24"/>
          <w:szCs w:val="24"/>
        </w:rPr>
        <w:t>8亿元。</w:t>
      </w:r>
    </w:p>
    <w:p w14:paraId="5277779B">
      <w:pPr>
        <w:spacing w:line="300" w:lineRule="auto"/>
        <w:ind w:firstLine="480" w:firstLineChars="200"/>
        <w:rPr>
          <w:rFonts w:hint="eastAsia" w:ascii="Times New Roman" w:hAnsi="Times New Roman" w:cs="Times New Roman"/>
          <w:sz w:val="24"/>
          <w:szCs w:val="24"/>
        </w:rPr>
      </w:pPr>
      <w:r>
        <w:rPr>
          <w:rFonts w:ascii="Times New Roman" w:hAnsi="Times New Roman" w:cs="Times New Roman"/>
          <w:sz w:val="24"/>
          <w:szCs w:val="24"/>
        </w:rPr>
        <w:t>研究成果为钢-混凝土组合无梁楼盖结构及配套体系的工程应用提供了重要科技支撑，发展了钢-混凝土组合结构抗灾性能设计理论与技术，取得显著的经济效益和社会效益，推动了钢-混凝土组合结构的技术升级与进步，对促进我国基础设施规模建设与结构全寿命周期的高质量发展具有重要意义。</w:t>
      </w:r>
    </w:p>
    <w:p w14:paraId="2A364ED0">
      <w:pPr>
        <w:spacing w:line="300" w:lineRule="auto"/>
        <w:ind w:firstLine="562" w:firstLineChars="200"/>
        <w:rPr>
          <w:rFonts w:hint="eastAsia" w:asciiTheme="minorEastAsia" w:hAnsiTheme="minorEastAsia"/>
          <w:b/>
          <w:sz w:val="28"/>
          <w:szCs w:val="28"/>
        </w:rPr>
      </w:pPr>
    </w:p>
    <w:p w14:paraId="27419CBB">
      <w:pPr>
        <w:spacing w:line="440" w:lineRule="exact"/>
        <w:rPr>
          <w:rFonts w:asciiTheme="minorEastAsia" w:hAnsiTheme="minorEastAsia"/>
          <w:b/>
          <w:sz w:val="28"/>
          <w:szCs w:val="28"/>
        </w:rPr>
      </w:pPr>
      <w:r>
        <w:rPr>
          <w:rFonts w:hint="eastAsia" w:asciiTheme="minorEastAsia" w:hAnsiTheme="minorEastAsia"/>
          <w:b/>
          <w:sz w:val="28"/>
          <w:szCs w:val="28"/>
        </w:rPr>
        <w:t>八</w:t>
      </w:r>
      <w:r>
        <w:rPr>
          <w:rFonts w:asciiTheme="minorEastAsia" w:hAnsiTheme="minorEastAsia"/>
          <w:b/>
          <w:sz w:val="28"/>
          <w:szCs w:val="28"/>
        </w:rPr>
        <w:t>、</w:t>
      </w:r>
      <w:r>
        <w:rPr>
          <w:rFonts w:hint="eastAsia" w:asciiTheme="minorEastAsia" w:hAnsiTheme="minorEastAsia"/>
          <w:b/>
          <w:sz w:val="28"/>
          <w:szCs w:val="28"/>
        </w:rPr>
        <w:t>主要</w:t>
      </w:r>
      <w:r>
        <w:rPr>
          <w:rFonts w:asciiTheme="minorEastAsia" w:hAnsiTheme="minorEastAsia"/>
          <w:b/>
          <w:sz w:val="28"/>
          <w:szCs w:val="28"/>
        </w:rPr>
        <w:t>知识产权</w:t>
      </w:r>
      <w:r>
        <w:rPr>
          <w:rFonts w:hint="eastAsia" w:asciiTheme="minorEastAsia" w:hAnsiTheme="minorEastAsia"/>
          <w:b/>
          <w:sz w:val="28"/>
          <w:szCs w:val="28"/>
        </w:rPr>
        <w:t>和</w:t>
      </w:r>
      <w:r>
        <w:rPr>
          <w:rFonts w:asciiTheme="minorEastAsia" w:hAnsiTheme="minorEastAsia"/>
          <w:b/>
          <w:sz w:val="28"/>
          <w:szCs w:val="28"/>
        </w:rPr>
        <w:t>标准规范等目录</w:t>
      </w:r>
      <w:r>
        <w:rPr>
          <w:rFonts w:hint="eastAsia" w:asciiTheme="minorEastAsia" w:hAnsiTheme="minorEastAsia"/>
          <w:b/>
          <w:sz w:val="28"/>
          <w:szCs w:val="28"/>
        </w:rPr>
        <w:t>：（总数</w:t>
      </w:r>
      <w:r>
        <w:rPr>
          <w:rFonts w:asciiTheme="minorEastAsia" w:hAnsiTheme="minorEastAsia"/>
          <w:b/>
          <w:sz w:val="28"/>
          <w:szCs w:val="28"/>
        </w:rPr>
        <w:t>不超</w:t>
      </w:r>
      <w:r>
        <w:rPr>
          <w:rFonts w:hint="eastAsia" w:asciiTheme="minorEastAsia" w:hAnsiTheme="minorEastAsia"/>
          <w:b/>
          <w:sz w:val="28"/>
          <w:szCs w:val="28"/>
        </w:rPr>
        <w:t>10项）</w:t>
      </w:r>
    </w:p>
    <w:p w14:paraId="36E04863">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1、已授权</w:t>
      </w:r>
      <w:r>
        <w:rPr>
          <w:rFonts w:asciiTheme="minorEastAsia" w:hAnsiTheme="minorEastAsia" w:eastAsiaTheme="minorEastAsia"/>
        </w:rPr>
        <w:t>发明专利或已发布国家标准</w:t>
      </w:r>
    </w:p>
    <w:tbl>
      <w:tblPr>
        <w:tblStyle w:val="8"/>
        <w:tblW w:w="10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40"/>
        <w:gridCol w:w="929"/>
        <w:gridCol w:w="913"/>
        <w:gridCol w:w="1014"/>
        <w:gridCol w:w="1134"/>
        <w:gridCol w:w="992"/>
        <w:gridCol w:w="709"/>
        <w:gridCol w:w="709"/>
        <w:gridCol w:w="709"/>
        <w:gridCol w:w="850"/>
        <w:gridCol w:w="850"/>
      </w:tblGrid>
      <w:tr w14:paraId="40C4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0E855D74">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序号</w:t>
            </w:r>
          </w:p>
        </w:tc>
        <w:tc>
          <w:tcPr>
            <w:tcW w:w="1340" w:type="dxa"/>
            <w:tcMar>
              <w:left w:w="0" w:type="dxa"/>
              <w:right w:w="0" w:type="dxa"/>
            </w:tcMar>
            <w:vAlign w:val="center"/>
          </w:tcPr>
          <w:p w14:paraId="7B0275F7">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知识产权（标准）类别</w:t>
            </w:r>
          </w:p>
        </w:tc>
        <w:tc>
          <w:tcPr>
            <w:tcW w:w="929" w:type="dxa"/>
            <w:tcMar>
              <w:left w:w="0" w:type="dxa"/>
              <w:right w:w="0" w:type="dxa"/>
            </w:tcMar>
            <w:vAlign w:val="center"/>
          </w:tcPr>
          <w:p w14:paraId="5EA63F73">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知识产权（标准）具体</w:t>
            </w:r>
            <w:r>
              <w:rPr>
                <w:rFonts w:asciiTheme="minorEastAsia" w:hAnsiTheme="minorEastAsia" w:eastAsiaTheme="minorEastAsia"/>
                <w:b/>
                <w:sz w:val="21"/>
                <w:szCs w:val="21"/>
              </w:rPr>
              <w:t>名称</w:t>
            </w:r>
          </w:p>
        </w:tc>
        <w:tc>
          <w:tcPr>
            <w:tcW w:w="913" w:type="dxa"/>
            <w:tcMar>
              <w:left w:w="0" w:type="dxa"/>
              <w:right w:w="0" w:type="dxa"/>
            </w:tcMar>
            <w:vAlign w:val="center"/>
          </w:tcPr>
          <w:p w14:paraId="3E9A4224">
            <w:pPr>
              <w:pStyle w:val="13"/>
              <w:jc w:val="center"/>
              <w:rPr>
                <w:rFonts w:asciiTheme="minorEastAsia" w:hAnsiTheme="minorEastAsia" w:eastAsiaTheme="minorEastAsia"/>
                <w:b/>
                <w:sz w:val="21"/>
                <w:szCs w:val="21"/>
              </w:rPr>
            </w:pPr>
            <w:r>
              <w:rPr>
                <w:rFonts w:hint="eastAsia" w:asciiTheme="minorEastAsia" w:hAnsiTheme="minorEastAsia" w:eastAsiaTheme="minorEastAsia"/>
                <w:b/>
                <w:color w:val="auto"/>
                <w:sz w:val="21"/>
                <w:szCs w:val="21"/>
              </w:rPr>
              <w:t>产权所属国家（地区）</w:t>
            </w:r>
          </w:p>
        </w:tc>
        <w:tc>
          <w:tcPr>
            <w:tcW w:w="1014" w:type="dxa"/>
            <w:tcMar>
              <w:left w:w="0" w:type="dxa"/>
              <w:right w:w="0" w:type="dxa"/>
            </w:tcMar>
            <w:vAlign w:val="center"/>
          </w:tcPr>
          <w:p w14:paraId="1C02381B">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授权号（标准编号）</w:t>
            </w:r>
          </w:p>
        </w:tc>
        <w:tc>
          <w:tcPr>
            <w:tcW w:w="1134" w:type="dxa"/>
            <w:tcMar>
              <w:left w:w="0" w:type="dxa"/>
              <w:right w:w="0" w:type="dxa"/>
            </w:tcMar>
            <w:vAlign w:val="center"/>
          </w:tcPr>
          <w:p w14:paraId="5D6724B4">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授权（标准</w:t>
            </w:r>
            <w:r>
              <w:rPr>
                <w:rFonts w:asciiTheme="minorEastAsia" w:hAnsiTheme="minorEastAsia" w:eastAsiaTheme="minorEastAsia"/>
                <w:b/>
                <w:sz w:val="21"/>
                <w:szCs w:val="21"/>
              </w:rPr>
              <w:t>发布</w:t>
            </w:r>
            <w:r>
              <w:rPr>
                <w:rFonts w:hint="eastAsia" w:asciiTheme="minorEastAsia" w:hAnsiTheme="minorEastAsia" w:eastAsiaTheme="minorEastAsia"/>
                <w:b/>
                <w:sz w:val="21"/>
                <w:szCs w:val="21"/>
              </w:rPr>
              <w:t>）日期</w:t>
            </w:r>
          </w:p>
        </w:tc>
        <w:tc>
          <w:tcPr>
            <w:tcW w:w="992" w:type="dxa"/>
            <w:tcMar>
              <w:left w:w="0" w:type="dxa"/>
              <w:right w:w="0" w:type="dxa"/>
            </w:tcMar>
            <w:vAlign w:val="center"/>
          </w:tcPr>
          <w:p w14:paraId="4DF9B0F4">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证书</w:t>
            </w:r>
            <w:r>
              <w:rPr>
                <w:rFonts w:asciiTheme="minorEastAsia" w:hAnsiTheme="minorEastAsia" w:eastAsiaTheme="minorEastAsia"/>
                <w:b/>
                <w:sz w:val="21"/>
                <w:szCs w:val="21"/>
              </w:rPr>
              <w:t>编号（</w:t>
            </w:r>
            <w:r>
              <w:rPr>
                <w:rFonts w:hint="eastAsia" w:asciiTheme="minorEastAsia" w:hAnsiTheme="minorEastAsia" w:eastAsiaTheme="minorEastAsia"/>
                <w:b/>
                <w:sz w:val="21"/>
                <w:szCs w:val="21"/>
              </w:rPr>
              <w:t>标准</w:t>
            </w:r>
            <w:r>
              <w:rPr>
                <w:rFonts w:asciiTheme="minorEastAsia" w:hAnsiTheme="minorEastAsia" w:eastAsiaTheme="minorEastAsia"/>
                <w:b/>
                <w:sz w:val="21"/>
                <w:szCs w:val="21"/>
              </w:rPr>
              <w:t>批准发布部门）</w:t>
            </w:r>
          </w:p>
        </w:tc>
        <w:tc>
          <w:tcPr>
            <w:tcW w:w="709" w:type="dxa"/>
            <w:tcMar>
              <w:left w:w="0" w:type="dxa"/>
              <w:right w:w="0" w:type="dxa"/>
            </w:tcMar>
            <w:vAlign w:val="center"/>
          </w:tcPr>
          <w:p w14:paraId="05960AFD">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权利人</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标准</w:t>
            </w:r>
            <w:r>
              <w:rPr>
                <w:rFonts w:asciiTheme="minorEastAsia" w:hAnsiTheme="minorEastAsia" w:eastAsiaTheme="minorEastAsia"/>
                <w:b/>
                <w:sz w:val="21"/>
                <w:szCs w:val="21"/>
              </w:rPr>
              <w:t>起草单位）</w:t>
            </w:r>
          </w:p>
        </w:tc>
        <w:tc>
          <w:tcPr>
            <w:tcW w:w="709" w:type="dxa"/>
            <w:tcMar>
              <w:left w:w="0" w:type="dxa"/>
              <w:right w:w="0" w:type="dxa"/>
            </w:tcMar>
            <w:vAlign w:val="center"/>
          </w:tcPr>
          <w:p w14:paraId="2706814E">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发明人</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标准</w:t>
            </w:r>
            <w:r>
              <w:rPr>
                <w:rFonts w:asciiTheme="minorEastAsia" w:hAnsiTheme="minorEastAsia" w:eastAsiaTheme="minorEastAsia"/>
                <w:b/>
                <w:sz w:val="21"/>
                <w:szCs w:val="21"/>
              </w:rPr>
              <w:t>起草</w:t>
            </w:r>
            <w:r>
              <w:rPr>
                <w:rFonts w:hint="eastAsia" w:asciiTheme="minorEastAsia" w:hAnsiTheme="minorEastAsia" w:eastAsiaTheme="minorEastAsia"/>
                <w:b/>
                <w:sz w:val="21"/>
                <w:szCs w:val="21"/>
              </w:rPr>
              <w:t>人</w:t>
            </w:r>
            <w:r>
              <w:rPr>
                <w:rFonts w:asciiTheme="minorEastAsia" w:hAnsiTheme="minorEastAsia" w:eastAsiaTheme="minorEastAsia"/>
                <w:b/>
                <w:sz w:val="21"/>
                <w:szCs w:val="21"/>
              </w:rPr>
              <w:t>）</w:t>
            </w:r>
          </w:p>
        </w:tc>
        <w:tc>
          <w:tcPr>
            <w:tcW w:w="709" w:type="dxa"/>
            <w:tcMar>
              <w:left w:w="0" w:type="dxa"/>
              <w:right w:w="0" w:type="dxa"/>
            </w:tcMar>
            <w:vAlign w:val="center"/>
          </w:tcPr>
          <w:p w14:paraId="70726227">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发明专利</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标准</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有效</w:t>
            </w:r>
            <w:r>
              <w:rPr>
                <w:rFonts w:asciiTheme="minorEastAsia" w:hAnsiTheme="minorEastAsia" w:eastAsiaTheme="minorEastAsia"/>
                <w:b/>
                <w:sz w:val="21"/>
                <w:szCs w:val="21"/>
              </w:rPr>
              <w:t>状态</w:t>
            </w:r>
          </w:p>
        </w:tc>
        <w:tc>
          <w:tcPr>
            <w:tcW w:w="850" w:type="dxa"/>
          </w:tcPr>
          <w:p w14:paraId="271A51CF">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是否</w:t>
            </w:r>
            <w:r>
              <w:rPr>
                <w:rFonts w:asciiTheme="minorEastAsia" w:hAnsiTheme="minorEastAsia" w:eastAsiaTheme="minorEastAsia"/>
                <w:b/>
                <w:sz w:val="21"/>
                <w:szCs w:val="21"/>
              </w:rPr>
              <w:t>包含河北省完成单位</w:t>
            </w:r>
            <w:r>
              <w:rPr>
                <w:rFonts w:hint="eastAsia" w:asciiTheme="minorEastAsia" w:hAnsiTheme="minorEastAsia" w:eastAsiaTheme="minorEastAsia"/>
                <w:b/>
                <w:sz w:val="21"/>
                <w:szCs w:val="21"/>
              </w:rPr>
              <w:t>/完成人</w:t>
            </w:r>
          </w:p>
        </w:tc>
        <w:tc>
          <w:tcPr>
            <w:tcW w:w="850" w:type="dxa"/>
          </w:tcPr>
          <w:p w14:paraId="1D0A8F9D">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所</w:t>
            </w:r>
            <w:r>
              <w:rPr>
                <w:rFonts w:asciiTheme="minorEastAsia" w:hAnsiTheme="minorEastAsia" w:eastAsiaTheme="minorEastAsia"/>
                <w:b/>
                <w:sz w:val="21"/>
                <w:szCs w:val="21"/>
              </w:rPr>
              <w:t>支持创新点</w:t>
            </w:r>
          </w:p>
        </w:tc>
      </w:tr>
      <w:tr w14:paraId="59B5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199B9B0C">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340" w:type="dxa"/>
            <w:tcMar>
              <w:left w:w="0" w:type="dxa"/>
              <w:right w:w="0" w:type="dxa"/>
            </w:tcMar>
          </w:tcPr>
          <w:p w14:paraId="40E693B9">
            <w:pPr>
              <w:pStyle w:val="13"/>
              <w:jc w:val="center"/>
              <w:rPr>
                <w:rFonts w:ascii="Times New Roman" w:cs="Times New Roman" w:eastAsiaTheme="minorEastAsia"/>
                <w:sz w:val="21"/>
                <w:szCs w:val="21"/>
              </w:rPr>
            </w:pPr>
            <w:r>
              <w:rPr>
                <w:rFonts w:ascii="Times New Roman" w:cs="Times New Roman" w:eastAsiaTheme="minorEastAsia"/>
                <w:sz w:val="21"/>
                <w:szCs w:val="21"/>
              </w:rPr>
              <w:t>发明专利（美国）</w:t>
            </w:r>
          </w:p>
        </w:tc>
        <w:tc>
          <w:tcPr>
            <w:tcW w:w="929" w:type="dxa"/>
            <w:tcMar>
              <w:left w:w="0" w:type="dxa"/>
              <w:right w:w="0" w:type="dxa"/>
            </w:tcMar>
          </w:tcPr>
          <w:p w14:paraId="4420E821">
            <w:pPr>
              <w:autoSpaceDE w:val="0"/>
              <w:rPr>
                <w:rFonts w:ascii="Times New Roman" w:hAnsi="Times New Roman" w:cs="Times New Roman"/>
                <w:color w:val="000000"/>
                <w:kern w:val="0"/>
                <w:szCs w:val="21"/>
              </w:rPr>
            </w:pPr>
            <w:r>
              <w:rPr>
                <w:rFonts w:ascii="Times New Roman" w:hAnsi="Times New Roman" w:cs="Times New Roman"/>
                <w:color w:val="000000"/>
                <w:kern w:val="0"/>
                <w:szCs w:val="21"/>
              </w:rPr>
              <w:t>Connection structure concrete-encased concrete-filled steel tube column and construction method</w:t>
            </w:r>
          </w:p>
        </w:tc>
        <w:tc>
          <w:tcPr>
            <w:tcW w:w="913" w:type="dxa"/>
            <w:tcMar>
              <w:left w:w="0" w:type="dxa"/>
              <w:right w:w="0" w:type="dxa"/>
            </w:tcMar>
          </w:tcPr>
          <w:p w14:paraId="69F47CEF">
            <w:pPr>
              <w:pStyle w:val="13"/>
              <w:jc w:val="center"/>
              <w:rPr>
                <w:rFonts w:ascii="Times New Roman" w:cs="Times New Roman" w:eastAsiaTheme="minorEastAsia"/>
                <w:sz w:val="21"/>
                <w:szCs w:val="21"/>
              </w:rPr>
            </w:pPr>
            <w:r>
              <w:rPr>
                <w:rFonts w:ascii="Times New Roman" w:cs="Times New Roman" w:eastAsiaTheme="minorEastAsia"/>
                <w:sz w:val="21"/>
                <w:szCs w:val="21"/>
              </w:rPr>
              <w:t>中国</w:t>
            </w:r>
          </w:p>
        </w:tc>
        <w:tc>
          <w:tcPr>
            <w:tcW w:w="1014" w:type="dxa"/>
            <w:tcMar>
              <w:left w:w="0" w:type="dxa"/>
              <w:right w:w="0" w:type="dxa"/>
            </w:tcMar>
          </w:tcPr>
          <w:p w14:paraId="52DA977B">
            <w:pPr>
              <w:pStyle w:val="13"/>
              <w:rPr>
                <w:rFonts w:ascii="Times New Roman" w:cs="Times New Roman" w:eastAsiaTheme="minorEastAsia"/>
                <w:sz w:val="21"/>
                <w:szCs w:val="21"/>
              </w:rPr>
            </w:pPr>
            <w:r>
              <w:rPr>
                <w:rFonts w:ascii="Times New Roman" w:cs="Times New Roman" w:eastAsiaTheme="minorEastAsia"/>
                <w:sz w:val="21"/>
                <w:szCs w:val="21"/>
              </w:rPr>
              <w:t>US11142911B2</w:t>
            </w:r>
          </w:p>
        </w:tc>
        <w:tc>
          <w:tcPr>
            <w:tcW w:w="1134" w:type="dxa"/>
            <w:tcMar>
              <w:left w:w="0" w:type="dxa"/>
              <w:right w:w="0" w:type="dxa"/>
            </w:tcMar>
          </w:tcPr>
          <w:p w14:paraId="2ECEB01A">
            <w:pPr>
              <w:pStyle w:val="13"/>
              <w:rPr>
                <w:rFonts w:ascii="Times New Roman" w:cs="Times New Roman" w:eastAsiaTheme="minorEastAsia"/>
                <w:sz w:val="21"/>
                <w:szCs w:val="21"/>
              </w:rPr>
            </w:pPr>
            <w:r>
              <w:rPr>
                <w:rFonts w:ascii="Times New Roman" w:cs="Times New Roman" w:eastAsiaTheme="minorEastAsia"/>
                <w:sz w:val="21"/>
                <w:szCs w:val="21"/>
              </w:rPr>
              <w:t>2021.10.21</w:t>
            </w:r>
          </w:p>
        </w:tc>
        <w:tc>
          <w:tcPr>
            <w:tcW w:w="992" w:type="dxa"/>
            <w:tcMar>
              <w:left w:w="0" w:type="dxa"/>
              <w:right w:w="0" w:type="dxa"/>
            </w:tcMar>
          </w:tcPr>
          <w:p w14:paraId="41D7B592">
            <w:pPr>
              <w:pStyle w:val="13"/>
              <w:rPr>
                <w:rFonts w:ascii="Times New Roman" w:cs="Times New Roman" w:eastAsiaTheme="minorEastAsia"/>
                <w:sz w:val="21"/>
                <w:szCs w:val="21"/>
              </w:rPr>
            </w:pPr>
            <w:r>
              <w:rPr>
                <w:rFonts w:ascii="Times New Roman" w:cs="Times New Roman" w:eastAsiaTheme="minorEastAsia"/>
                <w:sz w:val="21"/>
                <w:szCs w:val="21"/>
              </w:rPr>
              <w:t>US11142911B2</w:t>
            </w:r>
          </w:p>
        </w:tc>
        <w:tc>
          <w:tcPr>
            <w:tcW w:w="709" w:type="dxa"/>
            <w:tcMar>
              <w:left w:w="0" w:type="dxa"/>
              <w:right w:w="0" w:type="dxa"/>
            </w:tcMar>
          </w:tcPr>
          <w:p w14:paraId="4E1AAD66">
            <w:pPr>
              <w:pStyle w:val="13"/>
              <w:rPr>
                <w:rFonts w:ascii="Times New Roman" w:cs="Times New Roman" w:eastAsiaTheme="minorEastAsia"/>
                <w:sz w:val="21"/>
                <w:szCs w:val="21"/>
              </w:rPr>
            </w:pPr>
            <w:r>
              <w:rPr>
                <w:rFonts w:ascii="Times New Roman" w:cs="Times New Roman" w:eastAsiaTheme="minorEastAsia"/>
                <w:sz w:val="21"/>
                <w:szCs w:val="21"/>
              </w:rPr>
              <w:t>华北理工大学</w:t>
            </w:r>
          </w:p>
        </w:tc>
        <w:tc>
          <w:tcPr>
            <w:tcW w:w="709" w:type="dxa"/>
            <w:tcMar>
              <w:left w:w="0" w:type="dxa"/>
              <w:right w:w="0" w:type="dxa"/>
            </w:tcMar>
          </w:tcPr>
          <w:p w14:paraId="0BB8DB07">
            <w:pPr>
              <w:pStyle w:val="13"/>
              <w:rPr>
                <w:rFonts w:ascii="Times New Roman" w:cs="Times New Roman" w:eastAsiaTheme="minorEastAsia"/>
                <w:sz w:val="21"/>
                <w:szCs w:val="21"/>
              </w:rPr>
            </w:pPr>
            <w:r>
              <w:rPr>
                <w:rFonts w:ascii="Times New Roman" w:cs="Times New Roman" w:eastAsiaTheme="minorEastAsia"/>
                <w:color w:val="0000FF"/>
                <w:sz w:val="21"/>
                <w:szCs w:val="21"/>
              </w:rPr>
              <w:t>陈建伟，王占文</w:t>
            </w:r>
            <w:r>
              <w:rPr>
                <w:rFonts w:ascii="Times New Roman" w:cs="Times New Roman" w:eastAsiaTheme="minorEastAsia"/>
                <w:sz w:val="21"/>
                <w:szCs w:val="21"/>
              </w:rPr>
              <w:t>，宋小青，杨涛，姚久顺</w:t>
            </w:r>
          </w:p>
        </w:tc>
        <w:tc>
          <w:tcPr>
            <w:tcW w:w="709" w:type="dxa"/>
            <w:tcMar>
              <w:left w:w="0" w:type="dxa"/>
              <w:right w:w="0" w:type="dxa"/>
            </w:tcMar>
          </w:tcPr>
          <w:p w14:paraId="509201E0">
            <w:pPr>
              <w:pStyle w:val="13"/>
              <w:jc w:val="center"/>
              <w:rPr>
                <w:rFonts w:ascii="Times New Roman" w:cs="Times New Roman" w:eastAsiaTheme="minorEastAsia"/>
                <w:sz w:val="21"/>
                <w:szCs w:val="21"/>
              </w:rPr>
            </w:pPr>
            <w:r>
              <w:rPr>
                <w:rFonts w:ascii="Times New Roman" w:cs="Times New Roman" w:eastAsiaTheme="minorEastAsia"/>
                <w:sz w:val="21"/>
                <w:szCs w:val="21"/>
              </w:rPr>
              <w:t>有效</w:t>
            </w:r>
          </w:p>
        </w:tc>
        <w:tc>
          <w:tcPr>
            <w:tcW w:w="850" w:type="dxa"/>
          </w:tcPr>
          <w:p w14:paraId="4CD6928D">
            <w:pPr>
              <w:pStyle w:val="13"/>
              <w:jc w:val="center"/>
              <w:rPr>
                <w:rFonts w:ascii="Times New Roman" w:cs="Times New Roman" w:eastAsiaTheme="minorEastAsia"/>
                <w:sz w:val="21"/>
                <w:szCs w:val="21"/>
              </w:rPr>
            </w:pPr>
            <w:r>
              <w:rPr>
                <w:rFonts w:ascii="Times New Roman" w:cs="Times New Roman" w:eastAsiaTheme="minorEastAsia"/>
                <w:sz w:val="21"/>
                <w:szCs w:val="21"/>
              </w:rPr>
              <w:t>是</w:t>
            </w:r>
          </w:p>
        </w:tc>
        <w:tc>
          <w:tcPr>
            <w:tcW w:w="850" w:type="dxa"/>
          </w:tcPr>
          <w:p w14:paraId="115B6DC7">
            <w:pPr>
              <w:pStyle w:val="13"/>
              <w:jc w:val="center"/>
              <w:rPr>
                <w:rFonts w:ascii="Times New Roman" w:cs="Times New Roman" w:eastAsiaTheme="minorEastAsia"/>
                <w:sz w:val="21"/>
                <w:szCs w:val="21"/>
              </w:rPr>
            </w:pPr>
            <w:r>
              <w:rPr>
                <w:rFonts w:ascii="Times New Roman" w:cs="Times New Roman" w:eastAsiaTheme="minorEastAsia"/>
                <w:sz w:val="21"/>
                <w:szCs w:val="21"/>
              </w:rPr>
              <w:t>创新</w:t>
            </w:r>
            <w:r>
              <w:rPr>
                <w:rFonts w:hint="eastAsia" w:ascii="Times New Roman" w:cs="Times New Roman" w:eastAsiaTheme="minorEastAsia"/>
                <w:sz w:val="21"/>
                <w:szCs w:val="21"/>
              </w:rPr>
              <w:t>1、创新2、创新3</w:t>
            </w:r>
          </w:p>
        </w:tc>
      </w:tr>
      <w:tr w14:paraId="529B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52B8D15C">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340" w:type="dxa"/>
            <w:tcMar>
              <w:left w:w="0" w:type="dxa"/>
              <w:right w:w="0" w:type="dxa"/>
            </w:tcMar>
          </w:tcPr>
          <w:p w14:paraId="2CBF79B0">
            <w:pPr>
              <w:pStyle w:val="13"/>
              <w:jc w:val="center"/>
              <w:rPr>
                <w:rFonts w:ascii="Times New Roman" w:cs="Times New Roman" w:eastAsiaTheme="minorEastAsia"/>
                <w:sz w:val="21"/>
                <w:szCs w:val="21"/>
              </w:rPr>
            </w:pPr>
            <w:r>
              <w:rPr>
                <w:rFonts w:ascii="Times New Roman" w:cs="Times New Roman" w:eastAsiaTheme="minorEastAsia"/>
                <w:sz w:val="21"/>
                <w:szCs w:val="21"/>
              </w:rPr>
              <w:t>发明专利</w:t>
            </w:r>
          </w:p>
        </w:tc>
        <w:tc>
          <w:tcPr>
            <w:tcW w:w="929" w:type="dxa"/>
            <w:tcMar>
              <w:left w:w="0" w:type="dxa"/>
              <w:right w:w="0" w:type="dxa"/>
            </w:tcMar>
          </w:tcPr>
          <w:p w14:paraId="73E47337">
            <w:pPr>
              <w:pStyle w:val="13"/>
              <w:rPr>
                <w:rFonts w:ascii="Times New Roman" w:cs="Times New Roman" w:eastAsiaTheme="minorEastAsia"/>
                <w:sz w:val="21"/>
                <w:szCs w:val="21"/>
              </w:rPr>
            </w:pPr>
            <w:r>
              <w:rPr>
                <w:rFonts w:ascii="Times New Roman" w:cs="Times New Roman" w:eastAsiaTheme="minorEastAsia"/>
                <w:sz w:val="21"/>
                <w:szCs w:val="21"/>
              </w:rPr>
              <w:t>板柱节点连接结构、钢管混凝土板柱结构及施工方法</w:t>
            </w:r>
          </w:p>
        </w:tc>
        <w:tc>
          <w:tcPr>
            <w:tcW w:w="913" w:type="dxa"/>
            <w:tcMar>
              <w:left w:w="0" w:type="dxa"/>
              <w:right w:w="0" w:type="dxa"/>
            </w:tcMar>
          </w:tcPr>
          <w:p w14:paraId="1EF8F36E">
            <w:pPr>
              <w:pStyle w:val="13"/>
              <w:jc w:val="center"/>
              <w:rPr>
                <w:rFonts w:ascii="Times New Roman" w:cs="Times New Roman" w:eastAsiaTheme="minorEastAsia"/>
                <w:sz w:val="21"/>
                <w:szCs w:val="21"/>
              </w:rPr>
            </w:pPr>
            <w:r>
              <w:rPr>
                <w:rFonts w:ascii="Times New Roman" w:cs="Times New Roman" w:eastAsiaTheme="minorEastAsia"/>
                <w:sz w:val="21"/>
                <w:szCs w:val="21"/>
              </w:rPr>
              <w:t>中国</w:t>
            </w:r>
          </w:p>
        </w:tc>
        <w:tc>
          <w:tcPr>
            <w:tcW w:w="1014" w:type="dxa"/>
            <w:tcMar>
              <w:left w:w="0" w:type="dxa"/>
              <w:right w:w="0" w:type="dxa"/>
            </w:tcMar>
          </w:tcPr>
          <w:p w14:paraId="6CA97F5F">
            <w:pPr>
              <w:pStyle w:val="13"/>
              <w:rPr>
                <w:rFonts w:ascii="Times New Roman" w:cs="Times New Roman" w:eastAsiaTheme="minorEastAsia"/>
                <w:sz w:val="21"/>
                <w:szCs w:val="21"/>
              </w:rPr>
            </w:pPr>
            <w:r>
              <w:rPr>
                <w:rFonts w:ascii="Times New Roman" w:cs="Times New Roman" w:eastAsiaTheme="minorEastAsia"/>
                <w:sz w:val="21"/>
                <w:szCs w:val="21"/>
              </w:rPr>
              <w:t>CN111535452B</w:t>
            </w:r>
          </w:p>
        </w:tc>
        <w:tc>
          <w:tcPr>
            <w:tcW w:w="1134" w:type="dxa"/>
            <w:tcMar>
              <w:left w:w="0" w:type="dxa"/>
              <w:right w:w="0" w:type="dxa"/>
            </w:tcMar>
          </w:tcPr>
          <w:p w14:paraId="0FBD1924">
            <w:pPr>
              <w:pStyle w:val="13"/>
              <w:rPr>
                <w:rFonts w:ascii="Times New Roman" w:cs="Times New Roman" w:eastAsiaTheme="minorEastAsia"/>
                <w:sz w:val="21"/>
                <w:szCs w:val="21"/>
              </w:rPr>
            </w:pPr>
            <w:r>
              <w:rPr>
                <w:rFonts w:ascii="Times New Roman" w:cs="Times New Roman" w:eastAsiaTheme="minorEastAsia"/>
                <w:sz w:val="21"/>
                <w:szCs w:val="21"/>
              </w:rPr>
              <w:t>2022.02.11</w:t>
            </w:r>
          </w:p>
        </w:tc>
        <w:tc>
          <w:tcPr>
            <w:tcW w:w="992" w:type="dxa"/>
            <w:tcMar>
              <w:left w:w="0" w:type="dxa"/>
              <w:right w:w="0" w:type="dxa"/>
            </w:tcMar>
          </w:tcPr>
          <w:p w14:paraId="461BFFC3">
            <w:pPr>
              <w:pStyle w:val="13"/>
              <w:rPr>
                <w:rFonts w:ascii="Times New Roman" w:cs="Times New Roman" w:eastAsiaTheme="minorEastAsia"/>
                <w:sz w:val="21"/>
                <w:szCs w:val="21"/>
              </w:rPr>
            </w:pPr>
            <w:r>
              <w:rPr>
                <w:rFonts w:ascii="Times New Roman" w:cs="Times New Roman" w:eastAsiaTheme="minorEastAsia"/>
                <w:sz w:val="21"/>
                <w:szCs w:val="21"/>
              </w:rPr>
              <w:t>4932686</w:t>
            </w:r>
          </w:p>
        </w:tc>
        <w:tc>
          <w:tcPr>
            <w:tcW w:w="709" w:type="dxa"/>
            <w:tcMar>
              <w:left w:w="0" w:type="dxa"/>
              <w:right w:w="0" w:type="dxa"/>
            </w:tcMar>
          </w:tcPr>
          <w:p w14:paraId="151306A8">
            <w:pPr>
              <w:pStyle w:val="13"/>
              <w:rPr>
                <w:rFonts w:ascii="Times New Roman" w:cs="Times New Roman" w:eastAsiaTheme="minorEastAsia"/>
                <w:sz w:val="21"/>
                <w:szCs w:val="21"/>
              </w:rPr>
            </w:pPr>
            <w:r>
              <w:rPr>
                <w:rFonts w:ascii="Times New Roman" w:cs="Times New Roman" w:eastAsiaTheme="minorEastAsia"/>
                <w:sz w:val="21"/>
                <w:szCs w:val="21"/>
              </w:rPr>
              <w:t>华北理工大学</w:t>
            </w:r>
          </w:p>
        </w:tc>
        <w:tc>
          <w:tcPr>
            <w:tcW w:w="709" w:type="dxa"/>
            <w:tcMar>
              <w:left w:w="0" w:type="dxa"/>
              <w:right w:w="0" w:type="dxa"/>
            </w:tcMar>
          </w:tcPr>
          <w:p w14:paraId="460A2994">
            <w:pPr>
              <w:pStyle w:val="13"/>
              <w:rPr>
                <w:rFonts w:ascii="Times New Roman" w:cs="Times New Roman" w:eastAsiaTheme="minorEastAsia"/>
                <w:sz w:val="21"/>
                <w:szCs w:val="21"/>
              </w:rPr>
            </w:pPr>
            <w:r>
              <w:rPr>
                <w:rFonts w:ascii="Times New Roman" w:cs="Times New Roman" w:eastAsiaTheme="minorEastAsia"/>
                <w:color w:val="0000FF"/>
                <w:sz w:val="21"/>
                <w:szCs w:val="21"/>
              </w:rPr>
              <w:t>陈建伟</w:t>
            </w:r>
            <w:r>
              <w:rPr>
                <w:rFonts w:ascii="Times New Roman" w:cs="Times New Roman" w:eastAsiaTheme="minorEastAsia"/>
                <w:sz w:val="21"/>
                <w:szCs w:val="21"/>
              </w:rPr>
              <w:t>,</w:t>
            </w:r>
            <w:r>
              <w:rPr>
                <w:rFonts w:ascii="Times New Roman" w:cs="Times New Roman" w:eastAsiaTheme="minorEastAsia"/>
                <w:color w:val="0000FF"/>
                <w:sz w:val="21"/>
                <w:szCs w:val="21"/>
              </w:rPr>
              <w:t>王占文</w:t>
            </w:r>
            <w:r>
              <w:rPr>
                <w:rFonts w:ascii="Times New Roman" w:cs="Times New Roman" w:eastAsiaTheme="minorEastAsia"/>
                <w:sz w:val="21"/>
                <w:szCs w:val="21"/>
              </w:rPr>
              <w:t>,车文鹏,张瑞,李昂,边瑾靓,姚久顺</w:t>
            </w:r>
          </w:p>
        </w:tc>
        <w:tc>
          <w:tcPr>
            <w:tcW w:w="709" w:type="dxa"/>
            <w:tcMar>
              <w:left w:w="0" w:type="dxa"/>
              <w:right w:w="0" w:type="dxa"/>
            </w:tcMar>
          </w:tcPr>
          <w:p w14:paraId="2C8FFE9C">
            <w:pPr>
              <w:pStyle w:val="13"/>
              <w:jc w:val="center"/>
              <w:rPr>
                <w:rFonts w:ascii="Times New Roman" w:cs="Times New Roman" w:eastAsiaTheme="minorEastAsia"/>
                <w:sz w:val="21"/>
                <w:szCs w:val="21"/>
              </w:rPr>
            </w:pPr>
            <w:r>
              <w:rPr>
                <w:rFonts w:ascii="Times New Roman" w:cs="Times New Roman" w:eastAsiaTheme="minorEastAsia"/>
                <w:sz w:val="21"/>
                <w:szCs w:val="21"/>
              </w:rPr>
              <w:t>有效</w:t>
            </w:r>
          </w:p>
        </w:tc>
        <w:tc>
          <w:tcPr>
            <w:tcW w:w="850" w:type="dxa"/>
          </w:tcPr>
          <w:p w14:paraId="4FA4A37C">
            <w:pPr>
              <w:pStyle w:val="13"/>
              <w:jc w:val="center"/>
              <w:rPr>
                <w:rFonts w:ascii="Times New Roman" w:cs="Times New Roman" w:eastAsiaTheme="minorEastAsia"/>
                <w:sz w:val="21"/>
                <w:szCs w:val="21"/>
              </w:rPr>
            </w:pPr>
            <w:r>
              <w:rPr>
                <w:rFonts w:ascii="Times New Roman" w:cs="Times New Roman" w:eastAsiaTheme="minorEastAsia"/>
                <w:sz w:val="21"/>
                <w:szCs w:val="21"/>
              </w:rPr>
              <w:t>是</w:t>
            </w:r>
          </w:p>
        </w:tc>
        <w:tc>
          <w:tcPr>
            <w:tcW w:w="850" w:type="dxa"/>
          </w:tcPr>
          <w:p w14:paraId="7D1E7988">
            <w:pPr>
              <w:pStyle w:val="13"/>
              <w:jc w:val="center"/>
              <w:rPr>
                <w:rFonts w:ascii="Times New Roman" w:cs="Times New Roman" w:eastAsiaTheme="minorEastAsia"/>
                <w:sz w:val="21"/>
                <w:szCs w:val="21"/>
              </w:rPr>
            </w:pPr>
            <w:r>
              <w:rPr>
                <w:rFonts w:hint="eastAsia" w:ascii="Times New Roman" w:cs="Times New Roman" w:eastAsiaTheme="minorEastAsia"/>
                <w:sz w:val="21"/>
                <w:szCs w:val="21"/>
              </w:rPr>
              <w:t>创新1、创新2、创新3</w:t>
            </w:r>
          </w:p>
        </w:tc>
      </w:tr>
      <w:tr w14:paraId="00BB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24789C05">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340" w:type="dxa"/>
            <w:tcMar>
              <w:left w:w="0" w:type="dxa"/>
              <w:right w:w="0" w:type="dxa"/>
            </w:tcMar>
          </w:tcPr>
          <w:p w14:paraId="091B3610">
            <w:pPr>
              <w:pStyle w:val="13"/>
              <w:jc w:val="center"/>
              <w:rPr>
                <w:rFonts w:ascii="Times New Roman" w:cs="Times New Roman" w:eastAsiaTheme="minorEastAsia"/>
                <w:sz w:val="21"/>
                <w:szCs w:val="21"/>
              </w:rPr>
            </w:pPr>
            <w:r>
              <w:rPr>
                <w:rFonts w:ascii="Times New Roman" w:cs="Times New Roman" w:eastAsiaTheme="minorEastAsia"/>
                <w:sz w:val="21"/>
                <w:szCs w:val="21"/>
              </w:rPr>
              <w:t>发明专利</w:t>
            </w:r>
          </w:p>
        </w:tc>
        <w:tc>
          <w:tcPr>
            <w:tcW w:w="929" w:type="dxa"/>
            <w:tcMar>
              <w:left w:w="0" w:type="dxa"/>
              <w:right w:w="0" w:type="dxa"/>
            </w:tcMar>
          </w:tcPr>
          <w:p w14:paraId="4837EE76">
            <w:pPr>
              <w:pStyle w:val="13"/>
              <w:rPr>
                <w:rFonts w:ascii="Times New Roman" w:cs="Times New Roman" w:eastAsiaTheme="minorEastAsia"/>
                <w:sz w:val="21"/>
                <w:szCs w:val="21"/>
              </w:rPr>
            </w:pPr>
            <w:r>
              <w:rPr>
                <w:rFonts w:ascii="Times New Roman" w:cs="Times New Roman" w:eastAsiaTheme="minorEastAsia"/>
                <w:sz w:val="21"/>
                <w:szCs w:val="21"/>
              </w:rPr>
              <w:t>连接结构、钢管混凝土叠合柱及施工方法</w:t>
            </w:r>
          </w:p>
        </w:tc>
        <w:tc>
          <w:tcPr>
            <w:tcW w:w="913" w:type="dxa"/>
            <w:tcMar>
              <w:left w:w="0" w:type="dxa"/>
              <w:right w:w="0" w:type="dxa"/>
            </w:tcMar>
          </w:tcPr>
          <w:p w14:paraId="6F0BA8A4">
            <w:pPr>
              <w:pStyle w:val="13"/>
              <w:jc w:val="center"/>
              <w:rPr>
                <w:rFonts w:ascii="Times New Roman" w:cs="Times New Roman" w:eastAsiaTheme="minorEastAsia"/>
                <w:sz w:val="21"/>
                <w:szCs w:val="21"/>
              </w:rPr>
            </w:pPr>
            <w:r>
              <w:rPr>
                <w:rFonts w:ascii="Times New Roman" w:cs="Times New Roman" w:eastAsiaTheme="minorEastAsia"/>
                <w:sz w:val="21"/>
                <w:szCs w:val="21"/>
              </w:rPr>
              <w:t>中国</w:t>
            </w:r>
          </w:p>
        </w:tc>
        <w:tc>
          <w:tcPr>
            <w:tcW w:w="1014" w:type="dxa"/>
            <w:tcMar>
              <w:left w:w="0" w:type="dxa"/>
              <w:right w:w="0" w:type="dxa"/>
            </w:tcMar>
          </w:tcPr>
          <w:p w14:paraId="7C1FDE03">
            <w:pPr>
              <w:pStyle w:val="13"/>
              <w:rPr>
                <w:rFonts w:ascii="Times New Roman" w:cs="Times New Roman" w:eastAsiaTheme="minorEastAsia"/>
                <w:sz w:val="21"/>
                <w:szCs w:val="21"/>
              </w:rPr>
            </w:pPr>
            <w:r>
              <w:rPr>
                <w:rFonts w:ascii="Times New Roman" w:cs="Times New Roman" w:eastAsiaTheme="minorEastAsia"/>
                <w:sz w:val="21"/>
                <w:szCs w:val="21"/>
              </w:rPr>
              <w:t>CN110230370B</w:t>
            </w:r>
          </w:p>
        </w:tc>
        <w:tc>
          <w:tcPr>
            <w:tcW w:w="1134" w:type="dxa"/>
            <w:tcMar>
              <w:left w:w="0" w:type="dxa"/>
              <w:right w:w="0" w:type="dxa"/>
            </w:tcMar>
          </w:tcPr>
          <w:p w14:paraId="64F84B70">
            <w:pPr>
              <w:pStyle w:val="13"/>
              <w:rPr>
                <w:rFonts w:ascii="Times New Roman" w:cs="Times New Roman" w:eastAsiaTheme="minorEastAsia"/>
                <w:sz w:val="21"/>
                <w:szCs w:val="21"/>
              </w:rPr>
            </w:pPr>
            <w:r>
              <w:rPr>
                <w:rFonts w:ascii="Times New Roman" w:cs="Times New Roman" w:eastAsiaTheme="minorEastAsia"/>
                <w:sz w:val="21"/>
                <w:szCs w:val="21"/>
              </w:rPr>
              <w:t>2020.05.22</w:t>
            </w:r>
          </w:p>
        </w:tc>
        <w:tc>
          <w:tcPr>
            <w:tcW w:w="992" w:type="dxa"/>
            <w:tcMar>
              <w:left w:w="0" w:type="dxa"/>
              <w:right w:w="0" w:type="dxa"/>
            </w:tcMar>
          </w:tcPr>
          <w:p w14:paraId="5E8B343A">
            <w:pPr>
              <w:pStyle w:val="13"/>
              <w:rPr>
                <w:rFonts w:ascii="Times New Roman" w:cs="Times New Roman" w:eastAsiaTheme="minorEastAsia"/>
                <w:sz w:val="21"/>
                <w:szCs w:val="21"/>
              </w:rPr>
            </w:pPr>
            <w:r>
              <w:rPr>
                <w:rFonts w:ascii="Times New Roman" w:cs="Times New Roman" w:eastAsiaTheme="minorEastAsia"/>
                <w:sz w:val="21"/>
                <w:szCs w:val="21"/>
              </w:rPr>
              <w:t>3807713</w:t>
            </w:r>
          </w:p>
        </w:tc>
        <w:tc>
          <w:tcPr>
            <w:tcW w:w="709" w:type="dxa"/>
            <w:tcMar>
              <w:left w:w="0" w:type="dxa"/>
              <w:right w:w="0" w:type="dxa"/>
            </w:tcMar>
          </w:tcPr>
          <w:p w14:paraId="53BF7A05">
            <w:pPr>
              <w:pStyle w:val="13"/>
              <w:rPr>
                <w:rFonts w:ascii="Times New Roman" w:cs="Times New Roman" w:eastAsiaTheme="minorEastAsia"/>
                <w:sz w:val="21"/>
                <w:szCs w:val="21"/>
              </w:rPr>
            </w:pPr>
            <w:r>
              <w:rPr>
                <w:rFonts w:ascii="Times New Roman" w:cs="Times New Roman" w:eastAsiaTheme="minorEastAsia"/>
                <w:sz w:val="21"/>
                <w:szCs w:val="21"/>
              </w:rPr>
              <w:t>华北理工大学</w:t>
            </w:r>
          </w:p>
        </w:tc>
        <w:tc>
          <w:tcPr>
            <w:tcW w:w="709" w:type="dxa"/>
            <w:tcMar>
              <w:left w:w="0" w:type="dxa"/>
              <w:right w:w="0" w:type="dxa"/>
            </w:tcMar>
          </w:tcPr>
          <w:p w14:paraId="7936AEBC">
            <w:pPr>
              <w:pStyle w:val="13"/>
              <w:rPr>
                <w:rFonts w:ascii="Times New Roman" w:cs="Times New Roman" w:eastAsiaTheme="minorEastAsia"/>
                <w:sz w:val="21"/>
                <w:szCs w:val="21"/>
              </w:rPr>
            </w:pPr>
            <w:r>
              <w:rPr>
                <w:rFonts w:ascii="Times New Roman" w:cs="Times New Roman" w:eastAsiaTheme="minorEastAsia"/>
                <w:color w:val="0000FF"/>
                <w:sz w:val="21"/>
                <w:szCs w:val="21"/>
              </w:rPr>
              <w:t>陈建伟</w:t>
            </w:r>
            <w:r>
              <w:rPr>
                <w:rFonts w:ascii="Times New Roman" w:cs="Times New Roman" w:eastAsiaTheme="minorEastAsia"/>
                <w:sz w:val="21"/>
                <w:szCs w:val="21"/>
              </w:rPr>
              <w:t>,</w:t>
            </w:r>
            <w:r>
              <w:rPr>
                <w:rFonts w:ascii="Times New Roman" w:cs="Times New Roman" w:eastAsiaTheme="minorEastAsia"/>
                <w:color w:val="0000FF"/>
                <w:sz w:val="21"/>
                <w:szCs w:val="21"/>
              </w:rPr>
              <w:t>王占文</w:t>
            </w:r>
            <w:r>
              <w:rPr>
                <w:rFonts w:ascii="Times New Roman" w:cs="Times New Roman" w:eastAsiaTheme="minorEastAsia"/>
                <w:sz w:val="21"/>
                <w:szCs w:val="21"/>
              </w:rPr>
              <w:t>,宋小青,杨涛,姚久顺</w:t>
            </w:r>
          </w:p>
        </w:tc>
        <w:tc>
          <w:tcPr>
            <w:tcW w:w="709" w:type="dxa"/>
            <w:tcMar>
              <w:left w:w="0" w:type="dxa"/>
              <w:right w:w="0" w:type="dxa"/>
            </w:tcMar>
          </w:tcPr>
          <w:p w14:paraId="6F4DF5FF">
            <w:pPr>
              <w:pStyle w:val="13"/>
              <w:jc w:val="center"/>
              <w:rPr>
                <w:rFonts w:ascii="Times New Roman" w:cs="Times New Roman" w:eastAsiaTheme="minorEastAsia"/>
                <w:sz w:val="21"/>
                <w:szCs w:val="21"/>
              </w:rPr>
            </w:pPr>
            <w:r>
              <w:rPr>
                <w:rFonts w:ascii="Times New Roman" w:cs="Times New Roman" w:eastAsiaTheme="minorEastAsia"/>
                <w:sz w:val="21"/>
                <w:szCs w:val="21"/>
              </w:rPr>
              <w:t>有效</w:t>
            </w:r>
          </w:p>
        </w:tc>
        <w:tc>
          <w:tcPr>
            <w:tcW w:w="850" w:type="dxa"/>
          </w:tcPr>
          <w:p w14:paraId="291798B7">
            <w:pPr>
              <w:pStyle w:val="13"/>
              <w:jc w:val="center"/>
              <w:rPr>
                <w:rFonts w:ascii="Times New Roman" w:cs="Times New Roman" w:eastAsiaTheme="minorEastAsia"/>
                <w:sz w:val="21"/>
                <w:szCs w:val="21"/>
              </w:rPr>
            </w:pPr>
            <w:r>
              <w:rPr>
                <w:rFonts w:ascii="Times New Roman" w:cs="Times New Roman" w:eastAsiaTheme="minorEastAsia"/>
                <w:sz w:val="21"/>
                <w:szCs w:val="21"/>
              </w:rPr>
              <w:t>是</w:t>
            </w:r>
          </w:p>
        </w:tc>
        <w:tc>
          <w:tcPr>
            <w:tcW w:w="850" w:type="dxa"/>
          </w:tcPr>
          <w:p w14:paraId="353F1692">
            <w:pPr>
              <w:pStyle w:val="13"/>
              <w:jc w:val="center"/>
              <w:rPr>
                <w:rFonts w:ascii="Times New Roman" w:cs="Times New Roman" w:eastAsiaTheme="minorEastAsia"/>
                <w:sz w:val="21"/>
                <w:szCs w:val="21"/>
              </w:rPr>
            </w:pPr>
            <w:r>
              <w:rPr>
                <w:rFonts w:hint="eastAsia" w:ascii="Times New Roman" w:cs="Times New Roman" w:eastAsiaTheme="minorEastAsia"/>
                <w:sz w:val="21"/>
                <w:szCs w:val="21"/>
              </w:rPr>
              <w:t>创新1、创新3</w:t>
            </w:r>
          </w:p>
        </w:tc>
      </w:tr>
      <w:tr w14:paraId="136F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57611466">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1340" w:type="dxa"/>
            <w:tcMar>
              <w:left w:w="0" w:type="dxa"/>
              <w:right w:w="0" w:type="dxa"/>
            </w:tcMar>
          </w:tcPr>
          <w:p w14:paraId="42588192">
            <w:pPr>
              <w:pStyle w:val="13"/>
              <w:jc w:val="center"/>
              <w:rPr>
                <w:rFonts w:ascii="Times New Roman" w:cs="Times New Roman" w:eastAsiaTheme="minorEastAsia"/>
                <w:sz w:val="21"/>
                <w:szCs w:val="21"/>
              </w:rPr>
            </w:pPr>
            <w:r>
              <w:rPr>
                <w:rFonts w:ascii="Times New Roman" w:cs="Times New Roman" w:eastAsiaTheme="minorEastAsia"/>
                <w:sz w:val="21"/>
                <w:szCs w:val="21"/>
              </w:rPr>
              <w:t>发明专利</w:t>
            </w:r>
          </w:p>
        </w:tc>
        <w:tc>
          <w:tcPr>
            <w:tcW w:w="929" w:type="dxa"/>
            <w:tcMar>
              <w:left w:w="0" w:type="dxa"/>
              <w:right w:w="0" w:type="dxa"/>
            </w:tcMar>
          </w:tcPr>
          <w:p w14:paraId="586F82D2">
            <w:pPr>
              <w:pStyle w:val="13"/>
              <w:rPr>
                <w:rFonts w:ascii="Times New Roman" w:cs="Times New Roman" w:eastAsiaTheme="minorEastAsia"/>
                <w:sz w:val="21"/>
                <w:szCs w:val="21"/>
              </w:rPr>
            </w:pPr>
            <w:r>
              <w:rPr>
                <w:rFonts w:ascii="Times New Roman" w:cs="Times New Roman" w:eastAsiaTheme="minorEastAsia"/>
                <w:sz w:val="21"/>
                <w:szCs w:val="21"/>
              </w:rPr>
              <w:t>带断肋预应力钢筋混凝土叠合板及其制作方法</w:t>
            </w:r>
          </w:p>
        </w:tc>
        <w:tc>
          <w:tcPr>
            <w:tcW w:w="913" w:type="dxa"/>
            <w:tcMar>
              <w:left w:w="0" w:type="dxa"/>
              <w:right w:w="0" w:type="dxa"/>
            </w:tcMar>
          </w:tcPr>
          <w:p w14:paraId="48FAA8C0">
            <w:pPr>
              <w:pStyle w:val="13"/>
              <w:jc w:val="center"/>
              <w:rPr>
                <w:rFonts w:ascii="Times New Roman" w:cs="Times New Roman" w:eastAsiaTheme="minorEastAsia"/>
                <w:sz w:val="21"/>
                <w:szCs w:val="21"/>
              </w:rPr>
            </w:pPr>
            <w:r>
              <w:rPr>
                <w:rFonts w:ascii="Times New Roman" w:cs="Times New Roman" w:eastAsiaTheme="minorEastAsia"/>
                <w:sz w:val="21"/>
                <w:szCs w:val="21"/>
              </w:rPr>
              <w:t>中国</w:t>
            </w:r>
          </w:p>
        </w:tc>
        <w:tc>
          <w:tcPr>
            <w:tcW w:w="1014" w:type="dxa"/>
            <w:tcMar>
              <w:left w:w="0" w:type="dxa"/>
              <w:right w:w="0" w:type="dxa"/>
            </w:tcMar>
          </w:tcPr>
          <w:p w14:paraId="5328AE42">
            <w:pPr>
              <w:pStyle w:val="13"/>
              <w:rPr>
                <w:rFonts w:ascii="Times New Roman" w:cs="Times New Roman" w:eastAsiaTheme="minorEastAsia"/>
                <w:sz w:val="21"/>
                <w:szCs w:val="21"/>
              </w:rPr>
            </w:pPr>
            <w:r>
              <w:rPr>
                <w:rFonts w:ascii="Times New Roman" w:cs="Times New Roman" w:eastAsiaTheme="minorEastAsia"/>
                <w:sz w:val="21"/>
                <w:szCs w:val="21"/>
              </w:rPr>
              <w:t>CN106013596B</w:t>
            </w:r>
          </w:p>
        </w:tc>
        <w:tc>
          <w:tcPr>
            <w:tcW w:w="1134" w:type="dxa"/>
            <w:tcMar>
              <w:left w:w="0" w:type="dxa"/>
              <w:right w:w="0" w:type="dxa"/>
            </w:tcMar>
          </w:tcPr>
          <w:p w14:paraId="5AB1F204">
            <w:pPr>
              <w:pStyle w:val="13"/>
              <w:rPr>
                <w:rFonts w:ascii="Times New Roman" w:cs="Times New Roman" w:eastAsiaTheme="minorEastAsia"/>
                <w:sz w:val="21"/>
                <w:szCs w:val="21"/>
              </w:rPr>
            </w:pPr>
            <w:r>
              <w:rPr>
                <w:rFonts w:ascii="Times New Roman" w:cs="Times New Roman" w:eastAsiaTheme="minorEastAsia"/>
                <w:sz w:val="21"/>
                <w:szCs w:val="21"/>
              </w:rPr>
              <w:t>2019.07.09</w:t>
            </w:r>
          </w:p>
        </w:tc>
        <w:tc>
          <w:tcPr>
            <w:tcW w:w="992" w:type="dxa"/>
            <w:tcMar>
              <w:left w:w="0" w:type="dxa"/>
              <w:right w:w="0" w:type="dxa"/>
            </w:tcMar>
          </w:tcPr>
          <w:p w14:paraId="779E6DB3">
            <w:pPr>
              <w:pStyle w:val="13"/>
              <w:rPr>
                <w:rFonts w:ascii="Times New Roman" w:cs="Times New Roman" w:eastAsiaTheme="minorEastAsia"/>
                <w:sz w:val="21"/>
                <w:szCs w:val="21"/>
              </w:rPr>
            </w:pPr>
            <w:r>
              <w:rPr>
                <w:rFonts w:ascii="Times New Roman" w:cs="Times New Roman" w:eastAsiaTheme="minorEastAsia"/>
                <w:sz w:val="21"/>
                <w:szCs w:val="21"/>
              </w:rPr>
              <w:t>3449140</w:t>
            </w:r>
          </w:p>
        </w:tc>
        <w:tc>
          <w:tcPr>
            <w:tcW w:w="709" w:type="dxa"/>
            <w:tcMar>
              <w:left w:w="0" w:type="dxa"/>
              <w:right w:w="0" w:type="dxa"/>
            </w:tcMar>
          </w:tcPr>
          <w:p w14:paraId="13E35B99">
            <w:pPr>
              <w:pStyle w:val="13"/>
              <w:rPr>
                <w:rFonts w:ascii="Times New Roman" w:cs="Times New Roman" w:eastAsiaTheme="minorEastAsia"/>
                <w:sz w:val="21"/>
                <w:szCs w:val="21"/>
              </w:rPr>
            </w:pPr>
            <w:r>
              <w:rPr>
                <w:rFonts w:ascii="Times New Roman" w:cs="Times New Roman" w:eastAsiaTheme="minorEastAsia"/>
                <w:sz w:val="21"/>
                <w:szCs w:val="21"/>
              </w:rPr>
              <w:t>华北理工大学</w:t>
            </w:r>
          </w:p>
        </w:tc>
        <w:tc>
          <w:tcPr>
            <w:tcW w:w="709" w:type="dxa"/>
            <w:tcMar>
              <w:left w:w="0" w:type="dxa"/>
              <w:right w:w="0" w:type="dxa"/>
            </w:tcMar>
          </w:tcPr>
          <w:p w14:paraId="143DC1E5">
            <w:pPr>
              <w:pStyle w:val="13"/>
              <w:rPr>
                <w:rFonts w:ascii="Times New Roman" w:cs="Times New Roman" w:eastAsiaTheme="minorEastAsia"/>
                <w:sz w:val="21"/>
                <w:szCs w:val="21"/>
              </w:rPr>
            </w:pPr>
            <w:r>
              <w:rPr>
                <w:rFonts w:ascii="Times New Roman" w:cs="Times New Roman" w:eastAsiaTheme="minorEastAsia"/>
                <w:color w:val="0000FF"/>
                <w:sz w:val="21"/>
                <w:szCs w:val="21"/>
              </w:rPr>
              <w:t>陈建伟</w:t>
            </w:r>
            <w:r>
              <w:rPr>
                <w:rFonts w:ascii="Times New Roman" w:cs="Times New Roman" w:eastAsiaTheme="minorEastAsia"/>
                <w:sz w:val="21"/>
                <w:szCs w:val="21"/>
              </w:rPr>
              <w:t>,车文鹏,闫文赏,</w:t>
            </w:r>
            <w:r>
              <w:rPr>
                <w:rFonts w:ascii="Times New Roman" w:cs="Times New Roman" w:eastAsiaTheme="minorEastAsia"/>
                <w:color w:val="0000FF"/>
                <w:sz w:val="21"/>
                <w:szCs w:val="21"/>
              </w:rPr>
              <w:t>苏幼坡</w:t>
            </w:r>
          </w:p>
        </w:tc>
        <w:tc>
          <w:tcPr>
            <w:tcW w:w="709" w:type="dxa"/>
            <w:tcMar>
              <w:left w:w="0" w:type="dxa"/>
              <w:right w:w="0" w:type="dxa"/>
            </w:tcMar>
          </w:tcPr>
          <w:p w14:paraId="20442258">
            <w:pPr>
              <w:pStyle w:val="13"/>
              <w:jc w:val="center"/>
              <w:rPr>
                <w:rFonts w:ascii="Times New Roman" w:cs="Times New Roman" w:eastAsiaTheme="minorEastAsia"/>
                <w:sz w:val="21"/>
                <w:szCs w:val="21"/>
              </w:rPr>
            </w:pPr>
            <w:r>
              <w:rPr>
                <w:rFonts w:ascii="Times New Roman" w:cs="Times New Roman" w:eastAsiaTheme="minorEastAsia"/>
                <w:sz w:val="21"/>
                <w:szCs w:val="21"/>
              </w:rPr>
              <w:t>有效</w:t>
            </w:r>
          </w:p>
        </w:tc>
        <w:tc>
          <w:tcPr>
            <w:tcW w:w="850" w:type="dxa"/>
          </w:tcPr>
          <w:p w14:paraId="70E64DA0">
            <w:pPr>
              <w:pStyle w:val="13"/>
              <w:jc w:val="center"/>
              <w:rPr>
                <w:rFonts w:ascii="Times New Roman" w:cs="Times New Roman" w:eastAsiaTheme="minorEastAsia"/>
                <w:sz w:val="21"/>
                <w:szCs w:val="21"/>
              </w:rPr>
            </w:pPr>
            <w:r>
              <w:rPr>
                <w:rFonts w:ascii="Times New Roman" w:cs="Times New Roman" w:eastAsiaTheme="minorEastAsia"/>
                <w:sz w:val="21"/>
                <w:szCs w:val="21"/>
              </w:rPr>
              <w:t>是</w:t>
            </w:r>
          </w:p>
        </w:tc>
        <w:tc>
          <w:tcPr>
            <w:tcW w:w="850" w:type="dxa"/>
          </w:tcPr>
          <w:p w14:paraId="4E3CF427">
            <w:pPr>
              <w:pStyle w:val="13"/>
              <w:jc w:val="center"/>
              <w:rPr>
                <w:rFonts w:ascii="Times New Roman" w:cs="Times New Roman" w:eastAsiaTheme="minorEastAsia"/>
                <w:sz w:val="21"/>
                <w:szCs w:val="21"/>
              </w:rPr>
            </w:pPr>
            <w:r>
              <w:rPr>
                <w:rFonts w:hint="eastAsia" w:ascii="Times New Roman" w:cs="Times New Roman" w:eastAsiaTheme="minorEastAsia"/>
                <w:sz w:val="21"/>
                <w:szCs w:val="21"/>
              </w:rPr>
              <w:t>创新2、创新3</w:t>
            </w:r>
          </w:p>
        </w:tc>
      </w:tr>
      <w:tr w14:paraId="0525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4BDFC081">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1340" w:type="dxa"/>
            <w:tcMar>
              <w:left w:w="0" w:type="dxa"/>
              <w:right w:w="0" w:type="dxa"/>
            </w:tcMar>
          </w:tcPr>
          <w:p w14:paraId="61E9028E">
            <w:pPr>
              <w:pStyle w:val="13"/>
              <w:jc w:val="center"/>
              <w:rPr>
                <w:rFonts w:ascii="Times New Roman" w:cs="Times New Roman" w:eastAsiaTheme="minorEastAsia"/>
                <w:sz w:val="21"/>
                <w:szCs w:val="21"/>
              </w:rPr>
            </w:pPr>
            <w:r>
              <w:rPr>
                <w:rFonts w:ascii="Times New Roman" w:cs="Times New Roman" w:eastAsiaTheme="minorEastAsia"/>
                <w:sz w:val="21"/>
                <w:szCs w:val="21"/>
              </w:rPr>
              <w:t>发明专利</w:t>
            </w:r>
          </w:p>
        </w:tc>
        <w:tc>
          <w:tcPr>
            <w:tcW w:w="929" w:type="dxa"/>
            <w:tcMar>
              <w:left w:w="0" w:type="dxa"/>
              <w:right w:w="0" w:type="dxa"/>
            </w:tcMar>
          </w:tcPr>
          <w:p w14:paraId="4313FECB">
            <w:pPr>
              <w:pStyle w:val="13"/>
              <w:rPr>
                <w:rFonts w:ascii="Times New Roman" w:cs="Times New Roman" w:eastAsiaTheme="minorEastAsia"/>
                <w:sz w:val="21"/>
                <w:szCs w:val="21"/>
              </w:rPr>
            </w:pPr>
            <w:r>
              <w:rPr>
                <w:rFonts w:ascii="Times New Roman" w:cs="Times New Roman" w:eastAsiaTheme="minorEastAsia"/>
                <w:sz w:val="21"/>
                <w:szCs w:val="21"/>
              </w:rPr>
              <w:t>一种装配式医康养建筑墙体的施工方法</w:t>
            </w:r>
          </w:p>
        </w:tc>
        <w:tc>
          <w:tcPr>
            <w:tcW w:w="913" w:type="dxa"/>
            <w:tcMar>
              <w:left w:w="0" w:type="dxa"/>
              <w:right w:w="0" w:type="dxa"/>
            </w:tcMar>
          </w:tcPr>
          <w:p w14:paraId="7122793A">
            <w:pPr>
              <w:pStyle w:val="13"/>
              <w:jc w:val="center"/>
              <w:rPr>
                <w:rFonts w:ascii="Times New Roman" w:cs="Times New Roman" w:eastAsiaTheme="minorEastAsia"/>
                <w:sz w:val="21"/>
                <w:szCs w:val="21"/>
              </w:rPr>
            </w:pPr>
            <w:r>
              <w:rPr>
                <w:rFonts w:ascii="Times New Roman" w:cs="Times New Roman" w:eastAsiaTheme="minorEastAsia"/>
                <w:sz w:val="21"/>
                <w:szCs w:val="21"/>
              </w:rPr>
              <w:t>中国</w:t>
            </w:r>
          </w:p>
        </w:tc>
        <w:tc>
          <w:tcPr>
            <w:tcW w:w="1014" w:type="dxa"/>
            <w:tcMar>
              <w:left w:w="0" w:type="dxa"/>
              <w:right w:w="0" w:type="dxa"/>
            </w:tcMar>
          </w:tcPr>
          <w:p w14:paraId="52918AD9">
            <w:pPr>
              <w:pStyle w:val="13"/>
              <w:rPr>
                <w:rFonts w:ascii="Times New Roman" w:cs="Times New Roman" w:eastAsiaTheme="minorEastAsia"/>
                <w:sz w:val="21"/>
                <w:szCs w:val="21"/>
              </w:rPr>
            </w:pPr>
            <w:r>
              <w:rPr>
                <w:rFonts w:ascii="Times New Roman" w:cs="Times New Roman" w:eastAsiaTheme="minorEastAsia"/>
                <w:sz w:val="21"/>
                <w:szCs w:val="21"/>
              </w:rPr>
              <w:t>CN117418629B</w:t>
            </w:r>
          </w:p>
        </w:tc>
        <w:tc>
          <w:tcPr>
            <w:tcW w:w="1134" w:type="dxa"/>
            <w:tcMar>
              <w:left w:w="0" w:type="dxa"/>
              <w:right w:w="0" w:type="dxa"/>
            </w:tcMar>
          </w:tcPr>
          <w:p w14:paraId="34888C83">
            <w:pPr>
              <w:pStyle w:val="13"/>
              <w:jc w:val="center"/>
              <w:rPr>
                <w:rFonts w:ascii="Times New Roman" w:cs="Times New Roman" w:eastAsiaTheme="minorEastAsia"/>
                <w:sz w:val="21"/>
                <w:szCs w:val="21"/>
              </w:rPr>
            </w:pPr>
            <w:r>
              <w:rPr>
                <w:rFonts w:ascii="Times New Roman" w:cs="Times New Roman" w:eastAsiaTheme="minorEastAsia"/>
                <w:sz w:val="21"/>
                <w:szCs w:val="21"/>
              </w:rPr>
              <w:t>2024.03.19</w:t>
            </w:r>
          </w:p>
        </w:tc>
        <w:tc>
          <w:tcPr>
            <w:tcW w:w="992" w:type="dxa"/>
            <w:tcMar>
              <w:left w:w="0" w:type="dxa"/>
              <w:right w:w="0" w:type="dxa"/>
            </w:tcMar>
          </w:tcPr>
          <w:p w14:paraId="758343B8">
            <w:pPr>
              <w:pStyle w:val="13"/>
              <w:jc w:val="center"/>
              <w:rPr>
                <w:rFonts w:ascii="Times New Roman" w:cs="Times New Roman" w:eastAsiaTheme="minorEastAsia"/>
                <w:sz w:val="21"/>
                <w:szCs w:val="21"/>
              </w:rPr>
            </w:pPr>
          </w:p>
        </w:tc>
        <w:tc>
          <w:tcPr>
            <w:tcW w:w="709" w:type="dxa"/>
            <w:tcMar>
              <w:left w:w="0" w:type="dxa"/>
              <w:right w:w="0" w:type="dxa"/>
            </w:tcMar>
          </w:tcPr>
          <w:p w14:paraId="47C9EAA5">
            <w:pPr>
              <w:pStyle w:val="13"/>
              <w:jc w:val="center"/>
              <w:rPr>
                <w:rFonts w:ascii="Times New Roman" w:cs="Times New Roman" w:eastAsiaTheme="minorEastAsia"/>
                <w:sz w:val="21"/>
                <w:szCs w:val="21"/>
              </w:rPr>
            </w:pPr>
            <w:r>
              <w:rPr>
                <w:rFonts w:hint="eastAsia" w:ascii="Times New Roman" w:cs="Times New Roman" w:eastAsiaTheme="minorEastAsia"/>
                <w:sz w:val="21"/>
                <w:szCs w:val="21"/>
              </w:rPr>
              <w:t>河北冀科工程项目管理有限公司,华北理工大学</w:t>
            </w:r>
          </w:p>
        </w:tc>
        <w:tc>
          <w:tcPr>
            <w:tcW w:w="709" w:type="dxa"/>
            <w:tcMar>
              <w:left w:w="0" w:type="dxa"/>
              <w:right w:w="0" w:type="dxa"/>
            </w:tcMar>
          </w:tcPr>
          <w:p w14:paraId="283B9F13">
            <w:pPr>
              <w:pStyle w:val="13"/>
              <w:rPr>
                <w:rFonts w:ascii="Times New Roman" w:cs="Times New Roman" w:eastAsiaTheme="minorEastAsia"/>
                <w:sz w:val="21"/>
                <w:szCs w:val="21"/>
              </w:rPr>
            </w:pPr>
            <w:r>
              <w:rPr>
                <w:rFonts w:ascii="Times New Roman" w:cs="Times New Roman" w:eastAsiaTheme="minorEastAsia"/>
                <w:color w:val="0000FF"/>
                <w:sz w:val="21"/>
                <w:szCs w:val="21"/>
              </w:rPr>
              <w:t>郭建明</w:t>
            </w:r>
            <w:r>
              <w:rPr>
                <w:rFonts w:ascii="Times New Roman" w:cs="Times New Roman" w:eastAsiaTheme="minorEastAsia"/>
                <w:sz w:val="21"/>
                <w:szCs w:val="21"/>
              </w:rPr>
              <w:t>,</w:t>
            </w:r>
            <w:r>
              <w:rPr>
                <w:rFonts w:ascii="Times New Roman" w:cs="Times New Roman" w:eastAsiaTheme="minorEastAsia"/>
                <w:color w:val="0000FF"/>
                <w:sz w:val="21"/>
                <w:szCs w:val="21"/>
              </w:rPr>
              <w:t>陈建伟</w:t>
            </w:r>
            <w:r>
              <w:rPr>
                <w:rFonts w:ascii="Times New Roman" w:cs="Times New Roman" w:eastAsiaTheme="minorEastAsia"/>
                <w:sz w:val="21"/>
                <w:szCs w:val="21"/>
              </w:rPr>
              <w:t>,宋俊岭,梁肖然,刘强,刘志永,娄金佩,孙朝硕,殷青妙</w:t>
            </w:r>
          </w:p>
        </w:tc>
        <w:tc>
          <w:tcPr>
            <w:tcW w:w="709" w:type="dxa"/>
            <w:tcMar>
              <w:left w:w="0" w:type="dxa"/>
              <w:right w:w="0" w:type="dxa"/>
            </w:tcMar>
          </w:tcPr>
          <w:p w14:paraId="12525B4B">
            <w:pPr>
              <w:pStyle w:val="13"/>
              <w:jc w:val="center"/>
              <w:rPr>
                <w:rFonts w:ascii="Times New Roman" w:cs="Times New Roman" w:eastAsiaTheme="minorEastAsia"/>
                <w:sz w:val="21"/>
                <w:szCs w:val="21"/>
              </w:rPr>
            </w:pPr>
            <w:r>
              <w:rPr>
                <w:rFonts w:ascii="Times New Roman" w:cs="Times New Roman" w:eastAsiaTheme="minorEastAsia"/>
                <w:sz w:val="21"/>
                <w:szCs w:val="21"/>
              </w:rPr>
              <w:t>有效</w:t>
            </w:r>
          </w:p>
        </w:tc>
        <w:tc>
          <w:tcPr>
            <w:tcW w:w="850" w:type="dxa"/>
          </w:tcPr>
          <w:p w14:paraId="7C851958">
            <w:pPr>
              <w:pStyle w:val="13"/>
              <w:jc w:val="center"/>
              <w:rPr>
                <w:rFonts w:ascii="Times New Roman" w:cs="Times New Roman" w:eastAsiaTheme="minorEastAsia"/>
                <w:sz w:val="21"/>
                <w:szCs w:val="21"/>
              </w:rPr>
            </w:pPr>
            <w:r>
              <w:rPr>
                <w:rFonts w:ascii="Times New Roman" w:cs="Times New Roman" w:eastAsiaTheme="minorEastAsia"/>
                <w:sz w:val="21"/>
                <w:szCs w:val="21"/>
              </w:rPr>
              <w:t>是</w:t>
            </w:r>
          </w:p>
        </w:tc>
        <w:tc>
          <w:tcPr>
            <w:tcW w:w="850" w:type="dxa"/>
          </w:tcPr>
          <w:p w14:paraId="192A41A7">
            <w:pPr>
              <w:pStyle w:val="13"/>
              <w:rPr>
                <w:rFonts w:ascii="Times New Roman" w:cs="Times New Roman" w:eastAsiaTheme="minorEastAsia"/>
                <w:sz w:val="21"/>
                <w:szCs w:val="21"/>
              </w:rPr>
            </w:pPr>
            <w:r>
              <w:rPr>
                <w:rFonts w:hint="eastAsia" w:ascii="Times New Roman" w:cs="Times New Roman" w:eastAsiaTheme="minorEastAsia"/>
                <w:sz w:val="21"/>
                <w:szCs w:val="21"/>
              </w:rPr>
              <w:t>创新2、创新3</w:t>
            </w:r>
          </w:p>
        </w:tc>
      </w:tr>
      <w:tr w14:paraId="3965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5721C954">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1340" w:type="dxa"/>
            <w:tcMar>
              <w:left w:w="0" w:type="dxa"/>
              <w:right w:w="0" w:type="dxa"/>
            </w:tcMar>
          </w:tcPr>
          <w:p w14:paraId="463570C9">
            <w:pPr>
              <w:pStyle w:val="13"/>
              <w:jc w:val="center"/>
              <w:rPr>
                <w:rFonts w:ascii="Times New Roman" w:cs="Times New Roman" w:eastAsiaTheme="minorEastAsia"/>
                <w:sz w:val="21"/>
                <w:szCs w:val="21"/>
              </w:rPr>
            </w:pPr>
            <w:r>
              <w:rPr>
                <w:rFonts w:ascii="Times New Roman" w:cs="Times New Roman" w:eastAsiaTheme="minorEastAsia"/>
                <w:sz w:val="21"/>
                <w:szCs w:val="21"/>
              </w:rPr>
              <w:t>发明专利</w:t>
            </w:r>
          </w:p>
        </w:tc>
        <w:tc>
          <w:tcPr>
            <w:tcW w:w="929" w:type="dxa"/>
            <w:tcMar>
              <w:left w:w="0" w:type="dxa"/>
              <w:right w:w="0" w:type="dxa"/>
            </w:tcMar>
          </w:tcPr>
          <w:p w14:paraId="0B349D9F">
            <w:pPr>
              <w:pStyle w:val="13"/>
              <w:rPr>
                <w:rFonts w:ascii="Times New Roman" w:cs="Times New Roman" w:eastAsiaTheme="minorEastAsia"/>
                <w:sz w:val="21"/>
                <w:szCs w:val="21"/>
              </w:rPr>
            </w:pPr>
            <w:r>
              <w:rPr>
                <w:rFonts w:ascii="Times New Roman" w:cs="Times New Roman" w:eastAsiaTheme="minorEastAsia"/>
                <w:sz w:val="21"/>
                <w:szCs w:val="21"/>
              </w:rPr>
              <w:t> 预制管桩桩芯土清理装置</w:t>
            </w:r>
          </w:p>
        </w:tc>
        <w:tc>
          <w:tcPr>
            <w:tcW w:w="913" w:type="dxa"/>
            <w:tcMar>
              <w:left w:w="0" w:type="dxa"/>
              <w:right w:w="0" w:type="dxa"/>
            </w:tcMar>
          </w:tcPr>
          <w:p w14:paraId="7C8FA4FD">
            <w:pPr>
              <w:pStyle w:val="13"/>
              <w:jc w:val="center"/>
              <w:rPr>
                <w:rFonts w:ascii="Times New Roman" w:cs="Times New Roman" w:eastAsiaTheme="minorEastAsia"/>
                <w:sz w:val="21"/>
                <w:szCs w:val="21"/>
              </w:rPr>
            </w:pPr>
            <w:r>
              <w:rPr>
                <w:rFonts w:ascii="Times New Roman" w:cs="Times New Roman" w:eastAsiaTheme="minorEastAsia"/>
                <w:sz w:val="21"/>
                <w:szCs w:val="21"/>
              </w:rPr>
              <w:t>中国</w:t>
            </w:r>
          </w:p>
        </w:tc>
        <w:tc>
          <w:tcPr>
            <w:tcW w:w="1014" w:type="dxa"/>
            <w:tcMar>
              <w:left w:w="0" w:type="dxa"/>
              <w:right w:w="0" w:type="dxa"/>
            </w:tcMar>
          </w:tcPr>
          <w:p w14:paraId="2DB98203">
            <w:pPr>
              <w:pStyle w:val="13"/>
              <w:rPr>
                <w:rFonts w:ascii="Times New Roman" w:cs="Times New Roman" w:eastAsiaTheme="minorEastAsia"/>
                <w:sz w:val="21"/>
                <w:szCs w:val="21"/>
              </w:rPr>
            </w:pPr>
            <w:r>
              <w:rPr>
                <w:rFonts w:ascii="Times New Roman" w:cs="Times New Roman" w:eastAsiaTheme="minorEastAsia"/>
                <w:sz w:val="21"/>
                <w:szCs w:val="21"/>
              </w:rPr>
              <w:t>CN113309104B</w:t>
            </w:r>
          </w:p>
        </w:tc>
        <w:tc>
          <w:tcPr>
            <w:tcW w:w="1134" w:type="dxa"/>
            <w:tcMar>
              <w:left w:w="0" w:type="dxa"/>
              <w:right w:w="0" w:type="dxa"/>
            </w:tcMar>
          </w:tcPr>
          <w:p w14:paraId="40BD698F">
            <w:pPr>
              <w:pStyle w:val="13"/>
              <w:rPr>
                <w:rFonts w:ascii="Times New Roman" w:cs="Times New Roman" w:eastAsiaTheme="minorEastAsia"/>
                <w:sz w:val="21"/>
                <w:szCs w:val="21"/>
              </w:rPr>
            </w:pPr>
            <w:r>
              <w:rPr>
                <w:rFonts w:ascii="Times New Roman" w:cs="Times New Roman" w:eastAsiaTheme="minorEastAsia"/>
                <w:sz w:val="21"/>
                <w:szCs w:val="21"/>
              </w:rPr>
              <w:t>2024.0</w:t>
            </w:r>
            <w:r>
              <w:rPr>
                <w:rFonts w:hint="eastAsia" w:ascii="Times New Roman" w:cs="Times New Roman" w:eastAsiaTheme="minorEastAsia"/>
                <w:sz w:val="21"/>
                <w:szCs w:val="21"/>
              </w:rPr>
              <w:t>5</w:t>
            </w:r>
            <w:r>
              <w:rPr>
                <w:rFonts w:ascii="Times New Roman" w:cs="Times New Roman" w:eastAsiaTheme="minorEastAsia"/>
                <w:sz w:val="21"/>
                <w:szCs w:val="21"/>
              </w:rPr>
              <w:t>.1</w:t>
            </w:r>
            <w:r>
              <w:rPr>
                <w:rFonts w:hint="eastAsia" w:ascii="Times New Roman" w:cs="Times New Roman" w:eastAsiaTheme="minorEastAsia"/>
                <w:sz w:val="21"/>
                <w:szCs w:val="21"/>
              </w:rPr>
              <w:t>7</w:t>
            </w:r>
          </w:p>
        </w:tc>
        <w:tc>
          <w:tcPr>
            <w:tcW w:w="992" w:type="dxa"/>
            <w:tcMar>
              <w:left w:w="0" w:type="dxa"/>
              <w:right w:w="0" w:type="dxa"/>
            </w:tcMar>
          </w:tcPr>
          <w:p w14:paraId="3D875CD4">
            <w:pPr>
              <w:pStyle w:val="13"/>
              <w:rPr>
                <w:rFonts w:ascii="Times New Roman" w:cs="Times New Roman" w:eastAsiaTheme="minorEastAsia"/>
                <w:sz w:val="21"/>
                <w:szCs w:val="21"/>
              </w:rPr>
            </w:pPr>
          </w:p>
        </w:tc>
        <w:tc>
          <w:tcPr>
            <w:tcW w:w="709" w:type="dxa"/>
            <w:tcMar>
              <w:left w:w="0" w:type="dxa"/>
              <w:right w:w="0" w:type="dxa"/>
            </w:tcMar>
          </w:tcPr>
          <w:p w14:paraId="0D010E9B">
            <w:pPr>
              <w:pStyle w:val="13"/>
              <w:rPr>
                <w:rFonts w:ascii="Times New Roman" w:cs="Times New Roman" w:eastAsiaTheme="minorEastAsia"/>
                <w:sz w:val="21"/>
                <w:szCs w:val="21"/>
              </w:rPr>
            </w:pPr>
            <w:r>
              <w:rPr>
                <w:rFonts w:hint="eastAsia" w:ascii="Times New Roman" w:cs="Times New Roman" w:eastAsiaTheme="minorEastAsia"/>
                <w:sz w:val="21"/>
                <w:szCs w:val="21"/>
              </w:rPr>
              <w:t>中国二十二冶集团有限公司</w:t>
            </w:r>
          </w:p>
        </w:tc>
        <w:tc>
          <w:tcPr>
            <w:tcW w:w="709" w:type="dxa"/>
            <w:tcMar>
              <w:left w:w="0" w:type="dxa"/>
              <w:right w:w="0" w:type="dxa"/>
            </w:tcMar>
          </w:tcPr>
          <w:p w14:paraId="7C99FEC3">
            <w:pPr>
              <w:pStyle w:val="13"/>
              <w:rPr>
                <w:rFonts w:ascii="Times New Roman" w:cs="Times New Roman" w:eastAsiaTheme="minorEastAsia"/>
                <w:sz w:val="21"/>
                <w:szCs w:val="21"/>
              </w:rPr>
            </w:pPr>
            <w:r>
              <w:rPr>
                <w:rFonts w:ascii="Helvetica" w:hAnsi="Helvetica"/>
                <w:sz w:val="20"/>
                <w:szCs w:val="20"/>
                <w:shd w:val="clear" w:color="auto" w:fill="FFFFFF"/>
              </w:rPr>
              <w:t>王志禹;郭孔松;李志坚;</w:t>
            </w:r>
            <w:r>
              <w:rPr>
                <w:rFonts w:ascii="Helvetica" w:hAnsi="Helvetica"/>
                <w:color w:val="0000FF"/>
                <w:sz w:val="20"/>
                <w:szCs w:val="20"/>
                <w:shd w:val="clear" w:color="auto" w:fill="FFFFFF"/>
              </w:rPr>
              <w:t>黄修振</w:t>
            </w:r>
          </w:p>
        </w:tc>
        <w:tc>
          <w:tcPr>
            <w:tcW w:w="709" w:type="dxa"/>
            <w:tcMar>
              <w:left w:w="0" w:type="dxa"/>
              <w:right w:w="0" w:type="dxa"/>
            </w:tcMar>
          </w:tcPr>
          <w:p w14:paraId="3ACF705B">
            <w:pPr>
              <w:pStyle w:val="13"/>
              <w:jc w:val="center"/>
              <w:rPr>
                <w:rFonts w:ascii="Times New Roman" w:cs="Times New Roman" w:eastAsiaTheme="minorEastAsia"/>
                <w:sz w:val="21"/>
                <w:szCs w:val="21"/>
              </w:rPr>
            </w:pPr>
            <w:r>
              <w:rPr>
                <w:rFonts w:ascii="Times New Roman" w:cs="Times New Roman" w:eastAsiaTheme="minorEastAsia"/>
                <w:sz w:val="21"/>
                <w:szCs w:val="21"/>
              </w:rPr>
              <w:t>有效</w:t>
            </w:r>
          </w:p>
        </w:tc>
        <w:tc>
          <w:tcPr>
            <w:tcW w:w="850" w:type="dxa"/>
          </w:tcPr>
          <w:p w14:paraId="43163417">
            <w:pPr>
              <w:pStyle w:val="13"/>
              <w:jc w:val="center"/>
              <w:rPr>
                <w:rFonts w:ascii="Times New Roman" w:cs="Times New Roman" w:eastAsiaTheme="minorEastAsia"/>
                <w:sz w:val="21"/>
                <w:szCs w:val="21"/>
              </w:rPr>
            </w:pPr>
            <w:r>
              <w:rPr>
                <w:rFonts w:ascii="Times New Roman" w:cs="Times New Roman" w:eastAsiaTheme="minorEastAsia"/>
                <w:sz w:val="21"/>
                <w:szCs w:val="21"/>
              </w:rPr>
              <w:t>是</w:t>
            </w:r>
          </w:p>
        </w:tc>
        <w:tc>
          <w:tcPr>
            <w:tcW w:w="850" w:type="dxa"/>
          </w:tcPr>
          <w:p w14:paraId="45D938D0">
            <w:pPr>
              <w:pStyle w:val="13"/>
              <w:jc w:val="center"/>
              <w:rPr>
                <w:rFonts w:ascii="Times New Roman" w:cs="Times New Roman" w:eastAsiaTheme="minorEastAsia"/>
                <w:sz w:val="21"/>
                <w:szCs w:val="21"/>
              </w:rPr>
            </w:pPr>
            <w:r>
              <w:rPr>
                <w:rFonts w:hint="eastAsia" w:ascii="Times New Roman" w:cs="Times New Roman" w:eastAsiaTheme="minorEastAsia"/>
                <w:sz w:val="21"/>
                <w:szCs w:val="21"/>
              </w:rPr>
              <w:t>创新2、创新3</w:t>
            </w:r>
          </w:p>
        </w:tc>
      </w:tr>
      <w:tr w14:paraId="4168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16D70319">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1340" w:type="dxa"/>
            <w:tcMar>
              <w:left w:w="0" w:type="dxa"/>
              <w:right w:w="0" w:type="dxa"/>
            </w:tcMar>
          </w:tcPr>
          <w:p w14:paraId="519E93D2">
            <w:pPr>
              <w:pStyle w:val="13"/>
              <w:jc w:val="center"/>
              <w:rPr>
                <w:rFonts w:ascii="Times New Roman" w:cs="Times New Roman" w:eastAsiaTheme="minorEastAsia"/>
                <w:sz w:val="21"/>
                <w:szCs w:val="21"/>
              </w:rPr>
            </w:pPr>
            <w:r>
              <w:rPr>
                <w:rFonts w:ascii="Times New Roman" w:cs="Times New Roman" w:eastAsiaTheme="minorEastAsia"/>
                <w:sz w:val="21"/>
                <w:szCs w:val="21"/>
              </w:rPr>
              <w:t>发明专利</w:t>
            </w:r>
          </w:p>
        </w:tc>
        <w:tc>
          <w:tcPr>
            <w:tcW w:w="929" w:type="dxa"/>
            <w:tcMar>
              <w:left w:w="0" w:type="dxa"/>
              <w:right w:w="0" w:type="dxa"/>
            </w:tcMar>
          </w:tcPr>
          <w:p w14:paraId="4B99D2E7">
            <w:pPr>
              <w:pStyle w:val="2"/>
              <w:shd w:val="clear" w:color="auto" w:fill="FFFFFF"/>
              <w:spacing w:before="0" w:beforeAutospacing="0" w:after="150" w:afterAutospacing="0"/>
              <w:rPr>
                <w:rFonts w:ascii="Times New Roman" w:hAnsi="Times New Roman" w:cs="Times New Roman" w:eastAsiaTheme="minorEastAsia"/>
                <w:b w:val="0"/>
                <w:bCs w:val="0"/>
                <w:color w:val="000000"/>
                <w:kern w:val="0"/>
                <w:sz w:val="21"/>
                <w:szCs w:val="21"/>
              </w:rPr>
            </w:pPr>
            <w:r>
              <w:rPr>
                <w:rFonts w:hint="eastAsia" w:ascii="Times New Roman" w:hAnsi="Times New Roman" w:cs="Times New Roman" w:eastAsiaTheme="minorEastAsia"/>
                <w:b w:val="0"/>
                <w:bCs w:val="0"/>
                <w:color w:val="000000"/>
                <w:kern w:val="0"/>
                <w:sz w:val="21"/>
                <w:szCs w:val="21"/>
              </w:rPr>
              <w:t>具有拆装功能的装配式建筑隔震阻尼器</w:t>
            </w:r>
          </w:p>
        </w:tc>
        <w:tc>
          <w:tcPr>
            <w:tcW w:w="913" w:type="dxa"/>
            <w:tcMar>
              <w:left w:w="0" w:type="dxa"/>
              <w:right w:w="0" w:type="dxa"/>
            </w:tcMar>
          </w:tcPr>
          <w:p w14:paraId="673CCC2C">
            <w:pPr>
              <w:pStyle w:val="13"/>
              <w:jc w:val="center"/>
              <w:rPr>
                <w:rFonts w:ascii="Times New Roman" w:cs="Times New Roman" w:eastAsiaTheme="minorEastAsia"/>
                <w:sz w:val="21"/>
                <w:szCs w:val="21"/>
              </w:rPr>
            </w:pPr>
            <w:r>
              <w:rPr>
                <w:rFonts w:ascii="Times New Roman" w:cs="Times New Roman" w:eastAsiaTheme="minorEastAsia"/>
                <w:sz w:val="21"/>
                <w:szCs w:val="21"/>
              </w:rPr>
              <w:t>中国</w:t>
            </w:r>
          </w:p>
        </w:tc>
        <w:tc>
          <w:tcPr>
            <w:tcW w:w="1014" w:type="dxa"/>
            <w:tcMar>
              <w:left w:w="0" w:type="dxa"/>
              <w:right w:w="0" w:type="dxa"/>
            </w:tcMar>
          </w:tcPr>
          <w:p w14:paraId="22718F2D">
            <w:pPr>
              <w:pStyle w:val="13"/>
              <w:rPr>
                <w:rFonts w:ascii="Times New Roman" w:cs="Times New Roman" w:eastAsiaTheme="minorEastAsia"/>
                <w:sz w:val="21"/>
                <w:szCs w:val="21"/>
              </w:rPr>
            </w:pPr>
            <w:r>
              <w:rPr>
                <w:rFonts w:ascii="Times New Roman" w:cs="Times New Roman" w:eastAsiaTheme="minorEastAsia"/>
                <w:sz w:val="21"/>
                <w:szCs w:val="21"/>
              </w:rPr>
              <w:t>CN116122449 B</w:t>
            </w:r>
          </w:p>
        </w:tc>
        <w:tc>
          <w:tcPr>
            <w:tcW w:w="1134" w:type="dxa"/>
            <w:tcMar>
              <w:left w:w="0" w:type="dxa"/>
              <w:right w:w="0" w:type="dxa"/>
            </w:tcMar>
          </w:tcPr>
          <w:p w14:paraId="798E66FE">
            <w:pPr>
              <w:pStyle w:val="13"/>
              <w:rPr>
                <w:rFonts w:ascii="Times New Roman" w:cs="Times New Roman" w:eastAsiaTheme="minorEastAsia"/>
                <w:sz w:val="21"/>
                <w:szCs w:val="21"/>
              </w:rPr>
            </w:pPr>
            <w:r>
              <w:rPr>
                <w:rFonts w:ascii="Times New Roman" w:cs="Times New Roman" w:eastAsiaTheme="minorEastAsia"/>
                <w:sz w:val="21"/>
                <w:szCs w:val="21"/>
              </w:rPr>
              <w:t>20</w:t>
            </w:r>
            <w:r>
              <w:rPr>
                <w:rFonts w:hint="eastAsia" w:ascii="Times New Roman" w:cs="Times New Roman" w:eastAsiaTheme="minorEastAsia"/>
                <w:sz w:val="21"/>
                <w:szCs w:val="21"/>
              </w:rPr>
              <w:t>23</w:t>
            </w:r>
            <w:r>
              <w:rPr>
                <w:rFonts w:ascii="Times New Roman" w:cs="Times New Roman" w:eastAsiaTheme="minorEastAsia"/>
                <w:sz w:val="21"/>
                <w:szCs w:val="21"/>
              </w:rPr>
              <w:t>.0</w:t>
            </w:r>
            <w:r>
              <w:rPr>
                <w:rFonts w:hint="eastAsia" w:ascii="Times New Roman" w:cs="Times New Roman" w:eastAsiaTheme="minorEastAsia"/>
                <w:sz w:val="21"/>
                <w:szCs w:val="21"/>
              </w:rPr>
              <w:t>6</w:t>
            </w:r>
            <w:r>
              <w:rPr>
                <w:rFonts w:ascii="Times New Roman" w:cs="Times New Roman" w:eastAsiaTheme="minorEastAsia"/>
                <w:sz w:val="21"/>
                <w:szCs w:val="21"/>
              </w:rPr>
              <w:t>.23</w:t>
            </w:r>
          </w:p>
        </w:tc>
        <w:tc>
          <w:tcPr>
            <w:tcW w:w="992" w:type="dxa"/>
            <w:tcMar>
              <w:left w:w="0" w:type="dxa"/>
              <w:right w:w="0" w:type="dxa"/>
            </w:tcMar>
          </w:tcPr>
          <w:p w14:paraId="67122092">
            <w:pPr>
              <w:pStyle w:val="13"/>
              <w:rPr>
                <w:rFonts w:ascii="Times New Roman" w:cs="Times New Roman" w:eastAsiaTheme="minorEastAsia"/>
                <w:sz w:val="21"/>
                <w:szCs w:val="21"/>
              </w:rPr>
            </w:pPr>
          </w:p>
        </w:tc>
        <w:tc>
          <w:tcPr>
            <w:tcW w:w="709" w:type="dxa"/>
            <w:tcMar>
              <w:left w:w="0" w:type="dxa"/>
              <w:right w:w="0" w:type="dxa"/>
            </w:tcMar>
          </w:tcPr>
          <w:p w14:paraId="3D787C72">
            <w:pPr>
              <w:pStyle w:val="13"/>
              <w:rPr>
                <w:rFonts w:ascii="Times New Roman" w:cs="Times New Roman" w:eastAsiaTheme="minorEastAsia"/>
                <w:sz w:val="21"/>
                <w:szCs w:val="21"/>
              </w:rPr>
            </w:pPr>
            <w:r>
              <w:rPr>
                <w:rFonts w:hint="eastAsia" w:ascii="Times New Roman" w:cs="Times New Roman" w:eastAsiaTheme="minorEastAsia"/>
                <w:sz w:val="21"/>
                <w:szCs w:val="21"/>
              </w:rPr>
              <w:t>中国二十二冶集团有限公司</w:t>
            </w:r>
          </w:p>
        </w:tc>
        <w:tc>
          <w:tcPr>
            <w:tcW w:w="709" w:type="dxa"/>
            <w:tcMar>
              <w:left w:w="0" w:type="dxa"/>
              <w:right w:w="0" w:type="dxa"/>
            </w:tcMar>
          </w:tcPr>
          <w:p w14:paraId="524B0179">
            <w:pPr>
              <w:pStyle w:val="13"/>
              <w:rPr>
                <w:rFonts w:ascii="Times New Roman" w:cs="Times New Roman" w:eastAsiaTheme="minorEastAsia"/>
                <w:sz w:val="21"/>
                <w:szCs w:val="21"/>
              </w:rPr>
            </w:pPr>
            <w:r>
              <w:rPr>
                <w:rFonts w:hint="eastAsia" w:ascii="Times New Roman" w:cs="Times New Roman" w:eastAsiaTheme="minorEastAsia"/>
                <w:color w:val="0000FF"/>
                <w:sz w:val="21"/>
                <w:szCs w:val="21"/>
              </w:rPr>
              <w:t>杨毛毛</w:t>
            </w:r>
            <w:r>
              <w:rPr>
                <w:rFonts w:hint="eastAsia" w:ascii="Times New Roman" w:cs="Times New Roman" w:eastAsiaTheme="minorEastAsia"/>
                <w:sz w:val="21"/>
                <w:szCs w:val="21"/>
              </w:rPr>
              <w:t xml:space="preserve">, 沈松霖, </w:t>
            </w:r>
            <w:r>
              <w:rPr>
                <w:rFonts w:hint="eastAsia" w:ascii="Times New Roman" w:cs="Times New Roman" w:eastAsiaTheme="minorEastAsia"/>
                <w:color w:val="0000FF"/>
                <w:sz w:val="21"/>
                <w:szCs w:val="21"/>
              </w:rPr>
              <w:t>张晓峰</w:t>
            </w:r>
            <w:r>
              <w:rPr>
                <w:rFonts w:hint="eastAsia" w:ascii="Times New Roman" w:cs="Times New Roman" w:eastAsiaTheme="minorEastAsia"/>
                <w:sz w:val="21"/>
                <w:szCs w:val="21"/>
              </w:rPr>
              <w:t>, 常彬,周晓丽</w:t>
            </w:r>
          </w:p>
        </w:tc>
        <w:tc>
          <w:tcPr>
            <w:tcW w:w="709" w:type="dxa"/>
            <w:tcMar>
              <w:left w:w="0" w:type="dxa"/>
              <w:right w:w="0" w:type="dxa"/>
            </w:tcMar>
          </w:tcPr>
          <w:p w14:paraId="2284538E">
            <w:pPr>
              <w:pStyle w:val="13"/>
              <w:jc w:val="center"/>
              <w:rPr>
                <w:rFonts w:ascii="Times New Roman" w:cs="Times New Roman" w:eastAsiaTheme="minorEastAsia"/>
                <w:sz w:val="21"/>
                <w:szCs w:val="21"/>
              </w:rPr>
            </w:pPr>
            <w:r>
              <w:rPr>
                <w:rFonts w:ascii="Times New Roman" w:cs="Times New Roman" w:eastAsiaTheme="minorEastAsia"/>
                <w:sz w:val="21"/>
                <w:szCs w:val="21"/>
              </w:rPr>
              <w:t>有效</w:t>
            </w:r>
          </w:p>
        </w:tc>
        <w:tc>
          <w:tcPr>
            <w:tcW w:w="850" w:type="dxa"/>
          </w:tcPr>
          <w:p w14:paraId="498624D5">
            <w:pPr>
              <w:pStyle w:val="13"/>
              <w:jc w:val="center"/>
              <w:rPr>
                <w:rFonts w:ascii="Times New Roman" w:cs="Times New Roman" w:eastAsiaTheme="minorEastAsia"/>
                <w:sz w:val="21"/>
                <w:szCs w:val="21"/>
              </w:rPr>
            </w:pPr>
            <w:r>
              <w:rPr>
                <w:rFonts w:ascii="Times New Roman" w:cs="Times New Roman" w:eastAsiaTheme="minorEastAsia"/>
                <w:sz w:val="21"/>
                <w:szCs w:val="21"/>
              </w:rPr>
              <w:t>是</w:t>
            </w:r>
          </w:p>
        </w:tc>
        <w:tc>
          <w:tcPr>
            <w:tcW w:w="850" w:type="dxa"/>
          </w:tcPr>
          <w:p w14:paraId="3A3FECB3">
            <w:pPr>
              <w:pStyle w:val="13"/>
              <w:jc w:val="center"/>
              <w:rPr>
                <w:rFonts w:ascii="Times New Roman" w:cs="Times New Roman" w:eastAsiaTheme="minorEastAsia"/>
                <w:sz w:val="21"/>
                <w:szCs w:val="21"/>
              </w:rPr>
            </w:pPr>
            <w:r>
              <w:rPr>
                <w:rFonts w:hint="eastAsia" w:ascii="Times New Roman" w:cs="Times New Roman" w:eastAsiaTheme="minorEastAsia"/>
                <w:sz w:val="21"/>
                <w:szCs w:val="21"/>
              </w:rPr>
              <w:t>创新2、创新3</w:t>
            </w:r>
          </w:p>
        </w:tc>
      </w:tr>
      <w:tr w14:paraId="4429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4A6D2257">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1340" w:type="dxa"/>
            <w:tcMar>
              <w:left w:w="0" w:type="dxa"/>
              <w:right w:w="0" w:type="dxa"/>
            </w:tcMar>
          </w:tcPr>
          <w:p w14:paraId="57CB4CF4">
            <w:pPr>
              <w:pStyle w:val="13"/>
              <w:jc w:val="center"/>
              <w:rPr>
                <w:rFonts w:ascii="Times New Roman" w:cs="Times New Roman" w:eastAsiaTheme="minorEastAsia"/>
                <w:sz w:val="21"/>
                <w:szCs w:val="21"/>
              </w:rPr>
            </w:pPr>
            <w:r>
              <w:rPr>
                <w:rFonts w:ascii="Times New Roman" w:cs="Times New Roman" w:eastAsiaTheme="minorEastAsia"/>
                <w:sz w:val="21"/>
                <w:szCs w:val="21"/>
              </w:rPr>
              <w:t>发明专利</w:t>
            </w:r>
          </w:p>
        </w:tc>
        <w:tc>
          <w:tcPr>
            <w:tcW w:w="929" w:type="dxa"/>
            <w:tcMar>
              <w:left w:w="0" w:type="dxa"/>
              <w:right w:w="0" w:type="dxa"/>
            </w:tcMar>
          </w:tcPr>
          <w:p w14:paraId="2D541551">
            <w:pPr>
              <w:pStyle w:val="13"/>
              <w:rPr>
                <w:rFonts w:ascii="Times New Roman" w:cs="Times New Roman" w:eastAsiaTheme="minorEastAsia"/>
                <w:sz w:val="21"/>
                <w:szCs w:val="21"/>
              </w:rPr>
            </w:pPr>
            <w:r>
              <w:rPr>
                <w:rFonts w:ascii="Times New Roman" w:cs="Times New Roman" w:eastAsiaTheme="minorEastAsia"/>
                <w:sz w:val="21"/>
                <w:szCs w:val="21"/>
              </w:rPr>
              <w:t>一种装配式混凝土结构钢筋连接用套筒灌浆料</w:t>
            </w:r>
          </w:p>
        </w:tc>
        <w:tc>
          <w:tcPr>
            <w:tcW w:w="913" w:type="dxa"/>
            <w:tcMar>
              <w:left w:w="0" w:type="dxa"/>
              <w:right w:w="0" w:type="dxa"/>
            </w:tcMar>
          </w:tcPr>
          <w:p w14:paraId="0DC294C1">
            <w:pPr>
              <w:pStyle w:val="13"/>
              <w:jc w:val="center"/>
              <w:rPr>
                <w:rFonts w:ascii="Times New Roman" w:cs="Times New Roman" w:eastAsiaTheme="minorEastAsia"/>
                <w:sz w:val="21"/>
                <w:szCs w:val="21"/>
              </w:rPr>
            </w:pPr>
            <w:r>
              <w:rPr>
                <w:rFonts w:ascii="Times New Roman" w:cs="Times New Roman" w:eastAsiaTheme="minorEastAsia"/>
                <w:sz w:val="21"/>
                <w:szCs w:val="21"/>
              </w:rPr>
              <w:t>中国</w:t>
            </w:r>
          </w:p>
        </w:tc>
        <w:tc>
          <w:tcPr>
            <w:tcW w:w="1014" w:type="dxa"/>
            <w:tcMar>
              <w:left w:w="0" w:type="dxa"/>
              <w:right w:w="0" w:type="dxa"/>
            </w:tcMar>
          </w:tcPr>
          <w:p w14:paraId="7CD158CC">
            <w:pPr>
              <w:pStyle w:val="13"/>
              <w:rPr>
                <w:rFonts w:ascii="Times New Roman" w:cs="Times New Roman" w:eastAsiaTheme="minorEastAsia"/>
                <w:sz w:val="21"/>
                <w:szCs w:val="21"/>
              </w:rPr>
            </w:pPr>
            <w:r>
              <w:rPr>
                <w:rFonts w:ascii="Times New Roman" w:cs="Times New Roman" w:eastAsiaTheme="minorEastAsia"/>
                <w:sz w:val="21"/>
                <w:szCs w:val="21"/>
              </w:rPr>
              <w:t>CN106186899B</w:t>
            </w:r>
          </w:p>
        </w:tc>
        <w:tc>
          <w:tcPr>
            <w:tcW w:w="1134" w:type="dxa"/>
            <w:tcMar>
              <w:left w:w="0" w:type="dxa"/>
              <w:right w:w="0" w:type="dxa"/>
            </w:tcMar>
          </w:tcPr>
          <w:p w14:paraId="06487C27">
            <w:pPr>
              <w:pStyle w:val="13"/>
              <w:rPr>
                <w:rFonts w:ascii="Times New Roman" w:cs="Times New Roman" w:eastAsiaTheme="minorEastAsia"/>
                <w:sz w:val="21"/>
                <w:szCs w:val="21"/>
              </w:rPr>
            </w:pPr>
            <w:r>
              <w:rPr>
                <w:rFonts w:ascii="Times New Roman" w:cs="Times New Roman" w:eastAsiaTheme="minorEastAsia"/>
                <w:sz w:val="21"/>
                <w:szCs w:val="21"/>
              </w:rPr>
              <w:t>2020.02.07</w:t>
            </w:r>
          </w:p>
        </w:tc>
        <w:tc>
          <w:tcPr>
            <w:tcW w:w="992" w:type="dxa"/>
            <w:tcMar>
              <w:left w:w="0" w:type="dxa"/>
              <w:right w:w="0" w:type="dxa"/>
            </w:tcMar>
          </w:tcPr>
          <w:p w14:paraId="25CFA954">
            <w:pPr>
              <w:pStyle w:val="13"/>
              <w:rPr>
                <w:rFonts w:ascii="Times New Roman" w:cs="Times New Roman" w:eastAsiaTheme="minorEastAsia"/>
                <w:sz w:val="21"/>
                <w:szCs w:val="21"/>
              </w:rPr>
            </w:pPr>
            <w:r>
              <w:rPr>
                <w:rFonts w:hint="eastAsia" w:ascii="Times New Roman" w:cs="Times New Roman" w:eastAsiaTheme="minorEastAsia"/>
                <w:sz w:val="21"/>
                <w:szCs w:val="21"/>
              </w:rPr>
              <w:t>3685106</w:t>
            </w:r>
          </w:p>
        </w:tc>
        <w:tc>
          <w:tcPr>
            <w:tcW w:w="709" w:type="dxa"/>
            <w:tcMar>
              <w:left w:w="0" w:type="dxa"/>
              <w:right w:w="0" w:type="dxa"/>
            </w:tcMar>
          </w:tcPr>
          <w:p w14:paraId="2A9FC818">
            <w:pPr>
              <w:pStyle w:val="13"/>
              <w:rPr>
                <w:rFonts w:ascii="Times New Roman" w:cs="Times New Roman" w:eastAsiaTheme="minorEastAsia"/>
                <w:sz w:val="21"/>
                <w:szCs w:val="21"/>
              </w:rPr>
            </w:pPr>
            <w:r>
              <w:rPr>
                <w:rFonts w:hint="eastAsia" w:ascii="Times New Roman" w:cs="Times New Roman" w:eastAsiaTheme="minorEastAsia"/>
                <w:sz w:val="21"/>
                <w:szCs w:val="21"/>
              </w:rPr>
              <w:t>河北达奥达建材科技股份有限公司</w:t>
            </w:r>
          </w:p>
        </w:tc>
        <w:tc>
          <w:tcPr>
            <w:tcW w:w="709" w:type="dxa"/>
            <w:tcMar>
              <w:left w:w="0" w:type="dxa"/>
              <w:right w:w="0" w:type="dxa"/>
            </w:tcMar>
          </w:tcPr>
          <w:p w14:paraId="4ECC0C9F">
            <w:pPr>
              <w:pStyle w:val="13"/>
              <w:rPr>
                <w:rFonts w:ascii="Times New Roman" w:cs="Times New Roman" w:eastAsiaTheme="minorEastAsia"/>
                <w:sz w:val="21"/>
                <w:szCs w:val="21"/>
              </w:rPr>
            </w:pPr>
            <w:r>
              <w:rPr>
                <w:rFonts w:ascii="Times New Roman" w:cs="Times New Roman" w:eastAsiaTheme="minorEastAsia"/>
                <w:color w:val="0000FF"/>
                <w:sz w:val="21"/>
                <w:szCs w:val="21"/>
              </w:rPr>
              <w:t>王涛</w:t>
            </w:r>
          </w:p>
        </w:tc>
        <w:tc>
          <w:tcPr>
            <w:tcW w:w="709" w:type="dxa"/>
            <w:tcMar>
              <w:left w:w="0" w:type="dxa"/>
              <w:right w:w="0" w:type="dxa"/>
            </w:tcMar>
          </w:tcPr>
          <w:p w14:paraId="050D09AE">
            <w:pPr>
              <w:pStyle w:val="13"/>
              <w:jc w:val="center"/>
              <w:rPr>
                <w:rFonts w:ascii="Times New Roman" w:cs="Times New Roman" w:eastAsiaTheme="minorEastAsia"/>
                <w:sz w:val="21"/>
                <w:szCs w:val="21"/>
              </w:rPr>
            </w:pPr>
            <w:r>
              <w:rPr>
                <w:rFonts w:ascii="Times New Roman" w:cs="Times New Roman" w:eastAsiaTheme="minorEastAsia"/>
                <w:sz w:val="21"/>
                <w:szCs w:val="21"/>
              </w:rPr>
              <w:t>有效</w:t>
            </w:r>
          </w:p>
        </w:tc>
        <w:tc>
          <w:tcPr>
            <w:tcW w:w="850" w:type="dxa"/>
          </w:tcPr>
          <w:p w14:paraId="60390A7C">
            <w:pPr>
              <w:pStyle w:val="13"/>
              <w:jc w:val="center"/>
              <w:rPr>
                <w:rFonts w:ascii="Times New Roman" w:cs="Times New Roman" w:eastAsiaTheme="minorEastAsia"/>
                <w:sz w:val="21"/>
                <w:szCs w:val="21"/>
              </w:rPr>
            </w:pPr>
            <w:r>
              <w:rPr>
                <w:rFonts w:ascii="Times New Roman" w:cs="Times New Roman" w:eastAsiaTheme="minorEastAsia"/>
                <w:sz w:val="21"/>
                <w:szCs w:val="21"/>
              </w:rPr>
              <w:t>是</w:t>
            </w:r>
          </w:p>
        </w:tc>
        <w:tc>
          <w:tcPr>
            <w:tcW w:w="850" w:type="dxa"/>
          </w:tcPr>
          <w:p w14:paraId="075432AF">
            <w:pPr>
              <w:pStyle w:val="13"/>
              <w:jc w:val="center"/>
              <w:rPr>
                <w:rFonts w:ascii="Times New Roman" w:cs="Times New Roman" w:eastAsiaTheme="minorEastAsia"/>
                <w:sz w:val="21"/>
                <w:szCs w:val="21"/>
              </w:rPr>
            </w:pPr>
            <w:r>
              <w:rPr>
                <w:rFonts w:hint="eastAsia" w:ascii="Times New Roman" w:cs="Times New Roman" w:eastAsiaTheme="minorEastAsia"/>
                <w:sz w:val="21"/>
                <w:szCs w:val="21"/>
              </w:rPr>
              <w:t>创新1、创新2、创新3</w:t>
            </w:r>
          </w:p>
        </w:tc>
      </w:tr>
    </w:tbl>
    <w:p w14:paraId="7FD98025">
      <w:pPr>
        <w:pStyle w:val="13"/>
        <w:spacing w:line="440" w:lineRule="exact"/>
        <w:rPr>
          <w:rFonts w:asciiTheme="minorEastAsia" w:hAnsiTheme="minorEastAsia" w:eastAsiaTheme="minorEastAsia"/>
        </w:rPr>
      </w:pPr>
      <w:r>
        <w:rPr>
          <w:rFonts w:hint="eastAsia" w:asciiTheme="minorEastAsia" w:hAnsiTheme="minorEastAsia" w:eastAsiaTheme="minorEastAsia"/>
        </w:rPr>
        <w:t>2.已授权实用新型和外观设计专利</w:t>
      </w:r>
    </w:p>
    <w:tbl>
      <w:tblPr>
        <w:tblStyle w:val="8"/>
        <w:tblW w:w="10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03"/>
        <w:gridCol w:w="929"/>
        <w:gridCol w:w="913"/>
        <w:gridCol w:w="1014"/>
        <w:gridCol w:w="1134"/>
        <w:gridCol w:w="992"/>
        <w:gridCol w:w="709"/>
        <w:gridCol w:w="709"/>
        <w:gridCol w:w="709"/>
        <w:gridCol w:w="850"/>
        <w:gridCol w:w="850"/>
      </w:tblGrid>
      <w:tr w14:paraId="0099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0" w:type="dxa"/>
              <w:right w:w="0" w:type="dxa"/>
            </w:tcMar>
            <w:vAlign w:val="center"/>
          </w:tcPr>
          <w:p w14:paraId="065F6E03">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序号</w:t>
            </w:r>
          </w:p>
        </w:tc>
        <w:tc>
          <w:tcPr>
            <w:tcW w:w="1203" w:type="dxa"/>
            <w:tcMar>
              <w:left w:w="0" w:type="dxa"/>
              <w:right w:w="0" w:type="dxa"/>
            </w:tcMar>
            <w:vAlign w:val="center"/>
          </w:tcPr>
          <w:p w14:paraId="2581593F">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知识产权类别</w:t>
            </w:r>
          </w:p>
        </w:tc>
        <w:tc>
          <w:tcPr>
            <w:tcW w:w="929" w:type="dxa"/>
            <w:tcMar>
              <w:left w:w="0" w:type="dxa"/>
              <w:right w:w="0" w:type="dxa"/>
            </w:tcMar>
            <w:vAlign w:val="center"/>
          </w:tcPr>
          <w:p w14:paraId="7CC0BEFF">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知识产权具体</w:t>
            </w:r>
            <w:r>
              <w:rPr>
                <w:rFonts w:asciiTheme="minorEastAsia" w:hAnsiTheme="minorEastAsia" w:eastAsiaTheme="minorEastAsia"/>
                <w:b/>
                <w:sz w:val="21"/>
                <w:szCs w:val="21"/>
              </w:rPr>
              <w:t>名称</w:t>
            </w:r>
          </w:p>
        </w:tc>
        <w:tc>
          <w:tcPr>
            <w:tcW w:w="913" w:type="dxa"/>
            <w:tcMar>
              <w:left w:w="0" w:type="dxa"/>
              <w:right w:w="0" w:type="dxa"/>
            </w:tcMar>
            <w:vAlign w:val="center"/>
          </w:tcPr>
          <w:p w14:paraId="138DB44F">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产权所属国家（地区）</w:t>
            </w:r>
          </w:p>
        </w:tc>
        <w:tc>
          <w:tcPr>
            <w:tcW w:w="1014" w:type="dxa"/>
            <w:tcMar>
              <w:left w:w="0" w:type="dxa"/>
              <w:right w:w="0" w:type="dxa"/>
            </w:tcMar>
            <w:vAlign w:val="center"/>
          </w:tcPr>
          <w:p w14:paraId="0E1F4414">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授权号</w:t>
            </w:r>
          </w:p>
        </w:tc>
        <w:tc>
          <w:tcPr>
            <w:tcW w:w="1134" w:type="dxa"/>
            <w:tcMar>
              <w:left w:w="0" w:type="dxa"/>
              <w:right w:w="0" w:type="dxa"/>
            </w:tcMar>
            <w:vAlign w:val="center"/>
          </w:tcPr>
          <w:p w14:paraId="0A326296">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授权日期</w:t>
            </w:r>
          </w:p>
        </w:tc>
        <w:tc>
          <w:tcPr>
            <w:tcW w:w="992" w:type="dxa"/>
            <w:tcMar>
              <w:left w:w="0" w:type="dxa"/>
              <w:right w:w="0" w:type="dxa"/>
            </w:tcMar>
            <w:vAlign w:val="center"/>
          </w:tcPr>
          <w:p w14:paraId="7916E2FA">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证书</w:t>
            </w:r>
            <w:r>
              <w:rPr>
                <w:rFonts w:asciiTheme="minorEastAsia" w:hAnsiTheme="minorEastAsia" w:eastAsiaTheme="minorEastAsia"/>
                <w:b/>
                <w:sz w:val="21"/>
                <w:szCs w:val="21"/>
              </w:rPr>
              <w:t>编号</w:t>
            </w:r>
          </w:p>
        </w:tc>
        <w:tc>
          <w:tcPr>
            <w:tcW w:w="709" w:type="dxa"/>
            <w:tcMar>
              <w:left w:w="0" w:type="dxa"/>
              <w:right w:w="0" w:type="dxa"/>
            </w:tcMar>
            <w:vAlign w:val="center"/>
          </w:tcPr>
          <w:p w14:paraId="72E03185">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权利人</w:t>
            </w:r>
          </w:p>
        </w:tc>
        <w:tc>
          <w:tcPr>
            <w:tcW w:w="709" w:type="dxa"/>
            <w:tcMar>
              <w:left w:w="0" w:type="dxa"/>
              <w:right w:w="0" w:type="dxa"/>
            </w:tcMar>
            <w:vAlign w:val="center"/>
          </w:tcPr>
          <w:p w14:paraId="5A9D7B95">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发明人</w:t>
            </w:r>
          </w:p>
        </w:tc>
        <w:tc>
          <w:tcPr>
            <w:tcW w:w="709" w:type="dxa"/>
            <w:tcMar>
              <w:left w:w="0" w:type="dxa"/>
              <w:right w:w="0" w:type="dxa"/>
            </w:tcMar>
            <w:vAlign w:val="center"/>
          </w:tcPr>
          <w:p w14:paraId="2D868937">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知识产权有效</w:t>
            </w:r>
            <w:r>
              <w:rPr>
                <w:rFonts w:asciiTheme="minorEastAsia" w:hAnsiTheme="minorEastAsia" w:eastAsiaTheme="minorEastAsia"/>
                <w:b/>
                <w:sz w:val="21"/>
                <w:szCs w:val="21"/>
              </w:rPr>
              <w:t>状态</w:t>
            </w:r>
          </w:p>
        </w:tc>
        <w:tc>
          <w:tcPr>
            <w:tcW w:w="850" w:type="dxa"/>
          </w:tcPr>
          <w:p w14:paraId="4BF28EED">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是否</w:t>
            </w:r>
            <w:r>
              <w:rPr>
                <w:rFonts w:asciiTheme="minorEastAsia" w:hAnsiTheme="minorEastAsia" w:eastAsiaTheme="minorEastAsia"/>
                <w:b/>
                <w:sz w:val="21"/>
                <w:szCs w:val="21"/>
              </w:rPr>
              <w:t>包含河北省完成单位</w:t>
            </w:r>
            <w:r>
              <w:rPr>
                <w:rFonts w:hint="eastAsia" w:asciiTheme="minorEastAsia" w:hAnsiTheme="minorEastAsia" w:eastAsiaTheme="minorEastAsia"/>
                <w:b/>
                <w:sz w:val="21"/>
                <w:szCs w:val="21"/>
              </w:rPr>
              <w:t>/完成人</w:t>
            </w:r>
          </w:p>
        </w:tc>
        <w:tc>
          <w:tcPr>
            <w:tcW w:w="850" w:type="dxa"/>
          </w:tcPr>
          <w:p w14:paraId="1975C612">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所</w:t>
            </w:r>
            <w:r>
              <w:rPr>
                <w:rFonts w:asciiTheme="minorEastAsia" w:hAnsiTheme="minorEastAsia" w:eastAsiaTheme="minorEastAsia"/>
                <w:b/>
                <w:sz w:val="21"/>
                <w:szCs w:val="21"/>
              </w:rPr>
              <w:t>支持创新点</w:t>
            </w:r>
          </w:p>
        </w:tc>
      </w:tr>
      <w:tr w14:paraId="444F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0" w:type="dxa"/>
              <w:right w:w="0" w:type="dxa"/>
            </w:tcMar>
            <w:vAlign w:val="center"/>
          </w:tcPr>
          <w:p w14:paraId="0A6CA4C1">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203" w:type="dxa"/>
            <w:tcMar>
              <w:left w:w="0" w:type="dxa"/>
              <w:right w:w="0" w:type="dxa"/>
            </w:tcMar>
          </w:tcPr>
          <w:p w14:paraId="39B839B6">
            <w:pPr>
              <w:pStyle w:val="13"/>
              <w:jc w:val="center"/>
              <w:rPr>
                <w:rFonts w:asciiTheme="minorEastAsia" w:hAnsiTheme="minorEastAsia" w:eastAsiaTheme="minorEastAsia"/>
                <w:sz w:val="21"/>
                <w:szCs w:val="21"/>
              </w:rPr>
            </w:pPr>
            <w:r>
              <w:rPr>
                <w:rFonts w:hint="eastAsia" w:ascii="Times New Roman" w:cs="Times New Roman" w:eastAsiaTheme="minorEastAsia"/>
                <w:sz w:val="21"/>
                <w:szCs w:val="21"/>
              </w:rPr>
              <w:t>实用新型</w:t>
            </w:r>
          </w:p>
        </w:tc>
        <w:tc>
          <w:tcPr>
            <w:tcW w:w="929" w:type="dxa"/>
            <w:tcMar>
              <w:left w:w="0" w:type="dxa"/>
              <w:right w:w="0" w:type="dxa"/>
            </w:tcMar>
          </w:tcPr>
          <w:p w14:paraId="5C1D66B3">
            <w:pPr>
              <w:pStyle w:val="13"/>
              <w:rPr>
                <w:rFonts w:asciiTheme="minorEastAsia" w:hAnsiTheme="minorEastAsia" w:eastAsiaTheme="minorEastAsia"/>
                <w:sz w:val="21"/>
                <w:szCs w:val="21"/>
              </w:rPr>
            </w:pPr>
            <w:r>
              <w:rPr>
                <w:rFonts w:hint="eastAsia" w:ascii="Times New Roman" w:cs="Times New Roman" w:eastAsiaTheme="minorEastAsia"/>
                <w:sz w:val="21"/>
                <w:szCs w:val="21"/>
              </w:rPr>
              <w:t>复合保温砌块及其制备装置</w:t>
            </w:r>
          </w:p>
        </w:tc>
        <w:tc>
          <w:tcPr>
            <w:tcW w:w="913" w:type="dxa"/>
            <w:tcMar>
              <w:left w:w="0" w:type="dxa"/>
              <w:right w:w="0" w:type="dxa"/>
            </w:tcMar>
          </w:tcPr>
          <w:p w14:paraId="6046C751">
            <w:pPr>
              <w:pStyle w:val="13"/>
              <w:rPr>
                <w:rFonts w:asciiTheme="minorEastAsia" w:hAnsiTheme="minorEastAsia" w:eastAsiaTheme="minorEastAsia"/>
                <w:sz w:val="21"/>
                <w:szCs w:val="21"/>
              </w:rPr>
            </w:pPr>
            <w:r>
              <w:rPr>
                <w:rFonts w:hint="eastAsia" w:ascii="Times New Roman" w:cs="Times New Roman" w:eastAsiaTheme="minorEastAsia"/>
                <w:sz w:val="21"/>
                <w:szCs w:val="21"/>
              </w:rPr>
              <w:t>中国</w:t>
            </w:r>
          </w:p>
        </w:tc>
        <w:tc>
          <w:tcPr>
            <w:tcW w:w="1014" w:type="dxa"/>
            <w:tcMar>
              <w:left w:w="0" w:type="dxa"/>
              <w:right w:w="0" w:type="dxa"/>
            </w:tcMar>
          </w:tcPr>
          <w:p w14:paraId="5590E2E4">
            <w:pPr>
              <w:pStyle w:val="13"/>
              <w:rPr>
                <w:rFonts w:asciiTheme="minorEastAsia" w:hAnsiTheme="minorEastAsia" w:eastAsiaTheme="minorEastAsia"/>
                <w:sz w:val="21"/>
                <w:szCs w:val="21"/>
              </w:rPr>
            </w:pPr>
            <w:r>
              <w:rPr>
                <w:rFonts w:ascii="Times New Roman" w:cs="Times New Roman" w:eastAsiaTheme="minorEastAsia"/>
                <w:sz w:val="21"/>
                <w:szCs w:val="21"/>
              </w:rPr>
              <w:t>CN221030815U</w:t>
            </w:r>
          </w:p>
        </w:tc>
        <w:tc>
          <w:tcPr>
            <w:tcW w:w="1134" w:type="dxa"/>
            <w:tcMar>
              <w:left w:w="0" w:type="dxa"/>
              <w:right w:w="0" w:type="dxa"/>
            </w:tcMar>
          </w:tcPr>
          <w:p w14:paraId="19FC659F">
            <w:pPr>
              <w:pStyle w:val="13"/>
              <w:rPr>
                <w:rFonts w:asciiTheme="minorEastAsia" w:hAnsiTheme="minorEastAsia" w:eastAsiaTheme="minorEastAsia"/>
                <w:sz w:val="21"/>
                <w:szCs w:val="21"/>
              </w:rPr>
            </w:pPr>
            <w:r>
              <w:rPr>
                <w:rFonts w:hint="eastAsia" w:ascii="Times New Roman" w:cs="Times New Roman" w:eastAsiaTheme="minorEastAsia"/>
                <w:sz w:val="21"/>
                <w:szCs w:val="21"/>
              </w:rPr>
              <w:t>2</w:t>
            </w:r>
            <w:r>
              <w:rPr>
                <w:rFonts w:ascii="Times New Roman" w:cs="Times New Roman" w:eastAsiaTheme="minorEastAsia"/>
                <w:sz w:val="21"/>
                <w:szCs w:val="21"/>
              </w:rPr>
              <w:t>024.05.28</w:t>
            </w:r>
          </w:p>
        </w:tc>
        <w:tc>
          <w:tcPr>
            <w:tcW w:w="992" w:type="dxa"/>
            <w:tcMar>
              <w:left w:w="0" w:type="dxa"/>
              <w:right w:w="0" w:type="dxa"/>
            </w:tcMar>
          </w:tcPr>
          <w:p w14:paraId="66B06CCF">
            <w:pPr>
              <w:pStyle w:val="13"/>
              <w:rPr>
                <w:rFonts w:asciiTheme="minorEastAsia" w:hAnsiTheme="minorEastAsia" w:eastAsiaTheme="minorEastAsia"/>
                <w:sz w:val="21"/>
                <w:szCs w:val="21"/>
              </w:rPr>
            </w:pPr>
          </w:p>
        </w:tc>
        <w:tc>
          <w:tcPr>
            <w:tcW w:w="709" w:type="dxa"/>
            <w:tcMar>
              <w:left w:w="0" w:type="dxa"/>
              <w:right w:w="0" w:type="dxa"/>
            </w:tcMar>
          </w:tcPr>
          <w:p w14:paraId="626468E3">
            <w:pPr>
              <w:pStyle w:val="13"/>
              <w:rPr>
                <w:rFonts w:asciiTheme="minorEastAsia" w:hAnsiTheme="minorEastAsia" w:eastAsiaTheme="minorEastAsia"/>
                <w:sz w:val="21"/>
                <w:szCs w:val="21"/>
              </w:rPr>
            </w:pPr>
            <w:r>
              <w:rPr>
                <w:rFonts w:hint="eastAsia" w:ascii="Times New Roman" w:cs="Times New Roman" w:eastAsiaTheme="minorEastAsia"/>
                <w:sz w:val="21"/>
                <w:szCs w:val="21"/>
              </w:rPr>
              <w:t>中国二十二冶集团有限公司</w:t>
            </w:r>
          </w:p>
        </w:tc>
        <w:tc>
          <w:tcPr>
            <w:tcW w:w="709" w:type="dxa"/>
            <w:tcMar>
              <w:left w:w="0" w:type="dxa"/>
              <w:right w:w="0" w:type="dxa"/>
            </w:tcMar>
          </w:tcPr>
          <w:p w14:paraId="45AE912D">
            <w:pPr>
              <w:pStyle w:val="13"/>
              <w:rPr>
                <w:rFonts w:asciiTheme="minorEastAsia" w:hAnsiTheme="minorEastAsia" w:eastAsiaTheme="minorEastAsia"/>
                <w:sz w:val="21"/>
                <w:szCs w:val="21"/>
              </w:rPr>
            </w:pPr>
            <w:r>
              <w:rPr>
                <w:rFonts w:hint="eastAsia" w:asciiTheme="minorEastAsia" w:hAnsiTheme="minorEastAsia" w:eastAsiaTheme="minorEastAsia"/>
                <w:sz w:val="21"/>
                <w:szCs w:val="21"/>
              </w:rPr>
              <w:t>张海峰,</w:t>
            </w:r>
            <w:r>
              <w:rPr>
                <w:rFonts w:hint="eastAsia" w:asciiTheme="minorEastAsia" w:hAnsiTheme="minorEastAsia" w:eastAsiaTheme="minorEastAsia"/>
                <w:color w:val="0000FF"/>
                <w:sz w:val="21"/>
                <w:szCs w:val="21"/>
              </w:rPr>
              <w:t>慈国强</w:t>
            </w:r>
            <w:r>
              <w:rPr>
                <w:rFonts w:hint="eastAsia" w:asciiTheme="minorEastAsia" w:hAnsiTheme="minorEastAsia" w:eastAsiaTheme="minorEastAsia"/>
                <w:sz w:val="21"/>
                <w:szCs w:val="21"/>
              </w:rPr>
              <w:t>,李波,鲍海波,姚彬</w:t>
            </w:r>
          </w:p>
        </w:tc>
        <w:tc>
          <w:tcPr>
            <w:tcW w:w="709" w:type="dxa"/>
            <w:tcMar>
              <w:left w:w="0" w:type="dxa"/>
              <w:right w:w="0" w:type="dxa"/>
            </w:tcMar>
          </w:tcPr>
          <w:p w14:paraId="4606E7E7">
            <w:pPr>
              <w:pStyle w:val="13"/>
              <w:rPr>
                <w:rFonts w:asciiTheme="minorEastAsia" w:hAnsiTheme="minorEastAsia" w:eastAsiaTheme="minorEastAsia"/>
                <w:sz w:val="21"/>
                <w:szCs w:val="21"/>
              </w:rPr>
            </w:pPr>
            <w:r>
              <w:rPr>
                <w:rFonts w:hint="eastAsia" w:ascii="Times New Roman" w:cs="Times New Roman" w:eastAsiaTheme="minorEastAsia"/>
                <w:sz w:val="21"/>
                <w:szCs w:val="21"/>
              </w:rPr>
              <w:t>有效</w:t>
            </w:r>
          </w:p>
        </w:tc>
        <w:tc>
          <w:tcPr>
            <w:tcW w:w="850" w:type="dxa"/>
          </w:tcPr>
          <w:p w14:paraId="070F85EB">
            <w:pPr>
              <w:pStyle w:val="13"/>
              <w:rPr>
                <w:rFonts w:asciiTheme="minorEastAsia" w:hAnsiTheme="minorEastAsia" w:eastAsiaTheme="minorEastAsia"/>
                <w:sz w:val="21"/>
                <w:szCs w:val="21"/>
              </w:rPr>
            </w:pPr>
            <w:r>
              <w:rPr>
                <w:rFonts w:hint="eastAsia" w:ascii="Times New Roman" w:cs="Times New Roman" w:eastAsiaTheme="minorEastAsia"/>
                <w:sz w:val="21"/>
                <w:szCs w:val="21"/>
              </w:rPr>
              <w:t>是</w:t>
            </w:r>
          </w:p>
        </w:tc>
        <w:tc>
          <w:tcPr>
            <w:tcW w:w="850" w:type="dxa"/>
          </w:tcPr>
          <w:p w14:paraId="5C6B40DA">
            <w:pPr>
              <w:pStyle w:val="13"/>
              <w:rPr>
                <w:rFonts w:asciiTheme="minorEastAsia" w:hAnsiTheme="minorEastAsia" w:eastAsiaTheme="minorEastAsia"/>
                <w:sz w:val="21"/>
                <w:szCs w:val="21"/>
              </w:rPr>
            </w:pPr>
            <w:r>
              <w:rPr>
                <w:rFonts w:hint="eastAsia" w:ascii="Times New Roman" w:cs="Times New Roman" w:eastAsiaTheme="minorEastAsia"/>
                <w:sz w:val="21"/>
                <w:szCs w:val="21"/>
              </w:rPr>
              <w:t>创新2、创新3</w:t>
            </w:r>
          </w:p>
        </w:tc>
      </w:tr>
      <w:tr w14:paraId="007E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0" w:type="dxa"/>
              <w:right w:w="0" w:type="dxa"/>
            </w:tcMar>
            <w:vAlign w:val="center"/>
          </w:tcPr>
          <w:p w14:paraId="12C75C33">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203" w:type="dxa"/>
            <w:tcMar>
              <w:left w:w="0" w:type="dxa"/>
              <w:right w:w="0" w:type="dxa"/>
            </w:tcMar>
          </w:tcPr>
          <w:p w14:paraId="0528C91A">
            <w:pPr>
              <w:pStyle w:val="13"/>
              <w:jc w:val="center"/>
              <w:rPr>
                <w:rFonts w:asciiTheme="minorEastAsia" w:hAnsiTheme="minorEastAsia" w:eastAsiaTheme="minorEastAsia"/>
                <w:sz w:val="21"/>
                <w:szCs w:val="21"/>
              </w:rPr>
            </w:pPr>
            <w:r>
              <w:rPr>
                <w:rFonts w:hint="eastAsia" w:ascii="Times New Roman" w:cs="Times New Roman" w:eastAsiaTheme="minorEastAsia"/>
                <w:sz w:val="21"/>
                <w:szCs w:val="21"/>
              </w:rPr>
              <w:t>实用新型</w:t>
            </w:r>
          </w:p>
        </w:tc>
        <w:tc>
          <w:tcPr>
            <w:tcW w:w="929" w:type="dxa"/>
            <w:tcMar>
              <w:left w:w="0" w:type="dxa"/>
              <w:right w:w="0" w:type="dxa"/>
            </w:tcMar>
          </w:tcPr>
          <w:p w14:paraId="08B7A33F">
            <w:pPr>
              <w:pStyle w:val="13"/>
              <w:rPr>
                <w:rFonts w:asciiTheme="minorEastAsia" w:hAnsiTheme="minorEastAsia" w:eastAsiaTheme="minorEastAsia"/>
                <w:sz w:val="21"/>
                <w:szCs w:val="21"/>
              </w:rPr>
            </w:pPr>
            <w:r>
              <w:rPr>
                <w:rFonts w:hint="eastAsia" w:ascii="Times New Roman" w:cs="Times New Roman" w:eastAsiaTheme="minorEastAsia"/>
                <w:sz w:val="21"/>
                <w:szCs w:val="21"/>
              </w:rPr>
              <w:t>一种用于配筋条带加固砌体墙的锚固装置及加固条带</w:t>
            </w:r>
          </w:p>
        </w:tc>
        <w:tc>
          <w:tcPr>
            <w:tcW w:w="913" w:type="dxa"/>
            <w:tcMar>
              <w:left w:w="0" w:type="dxa"/>
              <w:right w:w="0" w:type="dxa"/>
            </w:tcMar>
          </w:tcPr>
          <w:p w14:paraId="07FE4F3A">
            <w:pPr>
              <w:pStyle w:val="13"/>
              <w:rPr>
                <w:rFonts w:asciiTheme="minorEastAsia" w:hAnsiTheme="minorEastAsia" w:eastAsiaTheme="minorEastAsia"/>
                <w:sz w:val="21"/>
                <w:szCs w:val="21"/>
              </w:rPr>
            </w:pPr>
            <w:r>
              <w:rPr>
                <w:rFonts w:hint="eastAsia" w:ascii="Times New Roman" w:cs="Times New Roman" w:eastAsiaTheme="minorEastAsia"/>
                <w:sz w:val="21"/>
                <w:szCs w:val="21"/>
              </w:rPr>
              <w:t>中国</w:t>
            </w:r>
          </w:p>
        </w:tc>
        <w:tc>
          <w:tcPr>
            <w:tcW w:w="1014" w:type="dxa"/>
            <w:tcMar>
              <w:left w:w="0" w:type="dxa"/>
              <w:right w:w="0" w:type="dxa"/>
            </w:tcMar>
          </w:tcPr>
          <w:p w14:paraId="42322568">
            <w:pPr>
              <w:pStyle w:val="13"/>
              <w:rPr>
                <w:rFonts w:asciiTheme="minorEastAsia" w:hAnsiTheme="minorEastAsia" w:eastAsiaTheme="minorEastAsia"/>
                <w:sz w:val="21"/>
                <w:szCs w:val="21"/>
              </w:rPr>
            </w:pPr>
            <w:r>
              <w:rPr>
                <w:rFonts w:ascii="Times New Roman" w:cs="Times New Roman" w:eastAsiaTheme="minorEastAsia"/>
                <w:sz w:val="21"/>
                <w:szCs w:val="21"/>
              </w:rPr>
              <w:t>CN218780011U</w:t>
            </w:r>
          </w:p>
        </w:tc>
        <w:tc>
          <w:tcPr>
            <w:tcW w:w="1134" w:type="dxa"/>
            <w:tcMar>
              <w:left w:w="0" w:type="dxa"/>
              <w:right w:w="0" w:type="dxa"/>
            </w:tcMar>
          </w:tcPr>
          <w:p w14:paraId="18D1EF9C">
            <w:pPr>
              <w:pStyle w:val="13"/>
              <w:rPr>
                <w:rFonts w:asciiTheme="minorEastAsia" w:hAnsiTheme="minorEastAsia" w:eastAsiaTheme="minorEastAsia"/>
                <w:sz w:val="21"/>
                <w:szCs w:val="21"/>
              </w:rPr>
            </w:pPr>
            <w:r>
              <w:rPr>
                <w:rFonts w:hint="eastAsia" w:ascii="Times New Roman" w:cs="Times New Roman" w:eastAsiaTheme="minorEastAsia"/>
                <w:sz w:val="21"/>
                <w:szCs w:val="21"/>
              </w:rPr>
              <w:t>2</w:t>
            </w:r>
            <w:r>
              <w:rPr>
                <w:rFonts w:ascii="Times New Roman" w:cs="Times New Roman" w:eastAsiaTheme="minorEastAsia"/>
                <w:sz w:val="21"/>
                <w:szCs w:val="21"/>
              </w:rPr>
              <w:t>023.03.31</w:t>
            </w:r>
          </w:p>
        </w:tc>
        <w:tc>
          <w:tcPr>
            <w:tcW w:w="992" w:type="dxa"/>
            <w:tcMar>
              <w:left w:w="0" w:type="dxa"/>
              <w:right w:w="0" w:type="dxa"/>
            </w:tcMar>
          </w:tcPr>
          <w:p w14:paraId="48E1EB91">
            <w:pPr>
              <w:pStyle w:val="13"/>
              <w:jc w:val="center"/>
              <w:rPr>
                <w:rFonts w:asciiTheme="minorEastAsia" w:hAnsiTheme="minorEastAsia" w:eastAsiaTheme="minorEastAsia"/>
                <w:sz w:val="21"/>
                <w:szCs w:val="21"/>
              </w:rPr>
            </w:pPr>
            <w:r>
              <w:rPr>
                <w:rFonts w:ascii="Times New Roman" w:cs="Times New Roman" w:eastAsiaTheme="minorEastAsia"/>
                <w:sz w:val="21"/>
                <w:szCs w:val="21"/>
              </w:rPr>
              <w:t>18761494</w:t>
            </w:r>
          </w:p>
        </w:tc>
        <w:tc>
          <w:tcPr>
            <w:tcW w:w="709" w:type="dxa"/>
            <w:tcMar>
              <w:left w:w="0" w:type="dxa"/>
              <w:right w:w="0" w:type="dxa"/>
            </w:tcMar>
          </w:tcPr>
          <w:p w14:paraId="1E1706D9">
            <w:pPr>
              <w:pStyle w:val="13"/>
              <w:rPr>
                <w:rFonts w:asciiTheme="minorEastAsia" w:hAnsiTheme="minorEastAsia" w:eastAsiaTheme="minorEastAsia"/>
                <w:sz w:val="21"/>
                <w:szCs w:val="21"/>
              </w:rPr>
            </w:pPr>
            <w:r>
              <w:rPr>
                <w:rFonts w:hint="eastAsia" w:ascii="Times New Roman" w:cs="Times New Roman" w:eastAsiaTheme="minorEastAsia"/>
                <w:sz w:val="21"/>
                <w:szCs w:val="21"/>
              </w:rPr>
              <w:t>华北理工大学,唐山冀东发展集成房屋有限公司,河北达奥达建材科技股份有限公司</w:t>
            </w:r>
          </w:p>
        </w:tc>
        <w:tc>
          <w:tcPr>
            <w:tcW w:w="709" w:type="dxa"/>
            <w:tcMar>
              <w:left w:w="0" w:type="dxa"/>
              <w:right w:w="0" w:type="dxa"/>
            </w:tcMar>
          </w:tcPr>
          <w:p w14:paraId="746E7F42">
            <w:pPr>
              <w:pStyle w:val="13"/>
              <w:rPr>
                <w:rFonts w:asciiTheme="minorEastAsia" w:hAnsiTheme="minorEastAsia" w:eastAsiaTheme="minorEastAsia"/>
                <w:sz w:val="21"/>
                <w:szCs w:val="21"/>
              </w:rPr>
            </w:pPr>
            <w:r>
              <w:rPr>
                <w:rFonts w:hint="eastAsia" w:asciiTheme="minorEastAsia" w:hAnsiTheme="minorEastAsia" w:eastAsiaTheme="minorEastAsia"/>
                <w:color w:val="0000FF"/>
                <w:sz w:val="21"/>
                <w:szCs w:val="21"/>
              </w:rPr>
              <w:t>陈建伟</w:t>
            </w:r>
            <w:r>
              <w:rPr>
                <w:rFonts w:asciiTheme="minorEastAsia" w:hAnsiTheme="minorEastAsia" w:eastAsiaTheme="minorEastAsia"/>
                <w:sz w:val="21"/>
                <w:szCs w:val="21"/>
              </w:rPr>
              <w:t>,</w:t>
            </w:r>
            <w:r>
              <w:rPr>
                <w:rFonts w:hint="eastAsia" w:asciiTheme="minorEastAsia" w:hAnsiTheme="minorEastAsia" w:eastAsiaTheme="minorEastAsia"/>
                <w:sz w:val="21"/>
                <w:szCs w:val="21"/>
              </w:rPr>
              <w:t>曹景禄</w:t>
            </w:r>
            <w:r>
              <w:rPr>
                <w:rFonts w:asciiTheme="minorEastAsia" w:hAnsiTheme="minorEastAsia" w:eastAsiaTheme="minorEastAsia"/>
                <w:sz w:val="21"/>
                <w:szCs w:val="21"/>
              </w:rPr>
              <w:t>,</w:t>
            </w:r>
            <w:r>
              <w:rPr>
                <w:rFonts w:hint="eastAsia" w:asciiTheme="minorEastAsia" w:hAnsiTheme="minorEastAsia" w:eastAsiaTheme="minorEastAsia"/>
                <w:color w:val="0000FF"/>
                <w:sz w:val="21"/>
                <w:szCs w:val="21"/>
              </w:rPr>
              <w:t>向以川</w:t>
            </w:r>
            <w:r>
              <w:rPr>
                <w:rFonts w:asciiTheme="minorEastAsia" w:hAnsiTheme="minorEastAsia" w:eastAsiaTheme="minorEastAsia"/>
                <w:sz w:val="21"/>
                <w:szCs w:val="21"/>
              </w:rPr>
              <w:t>,</w:t>
            </w:r>
            <w:r>
              <w:rPr>
                <w:rFonts w:hint="eastAsia" w:asciiTheme="minorEastAsia" w:hAnsiTheme="minorEastAsia" w:eastAsiaTheme="minorEastAsia"/>
                <w:sz w:val="21"/>
                <w:szCs w:val="21"/>
              </w:rPr>
              <w:t>王术永</w:t>
            </w:r>
            <w:r>
              <w:rPr>
                <w:rFonts w:asciiTheme="minorEastAsia" w:hAnsiTheme="minorEastAsia" w:eastAsiaTheme="minorEastAsia"/>
                <w:sz w:val="21"/>
                <w:szCs w:val="21"/>
              </w:rPr>
              <w:t>,</w:t>
            </w:r>
            <w:r>
              <w:rPr>
                <w:rFonts w:hint="eastAsia" w:asciiTheme="minorEastAsia" w:hAnsiTheme="minorEastAsia" w:eastAsiaTheme="minorEastAsia"/>
                <w:color w:val="0000FF"/>
                <w:sz w:val="21"/>
                <w:szCs w:val="21"/>
              </w:rPr>
              <w:t>王涛</w:t>
            </w:r>
          </w:p>
        </w:tc>
        <w:tc>
          <w:tcPr>
            <w:tcW w:w="709" w:type="dxa"/>
            <w:tcMar>
              <w:left w:w="0" w:type="dxa"/>
              <w:right w:w="0" w:type="dxa"/>
            </w:tcMar>
          </w:tcPr>
          <w:p w14:paraId="4E14EB4E">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有效</w:t>
            </w:r>
          </w:p>
        </w:tc>
        <w:tc>
          <w:tcPr>
            <w:tcW w:w="850" w:type="dxa"/>
          </w:tcPr>
          <w:p w14:paraId="1393F192">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是</w:t>
            </w:r>
          </w:p>
        </w:tc>
        <w:tc>
          <w:tcPr>
            <w:tcW w:w="850" w:type="dxa"/>
          </w:tcPr>
          <w:p w14:paraId="2DA72689">
            <w:pPr>
              <w:pStyle w:val="13"/>
              <w:rPr>
                <w:rFonts w:asciiTheme="minorEastAsia" w:hAnsiTheme="minorEastAsia" w:eastAsiaTheme="minorEastAsia"/>
                <w:sz w:val="21"/>
                <w:szCs w:val="21"/>
              </w:rPr>
            </w:pPr>
            <w:r>
              <w:rPr>
                <w:rFonts w:hint="eastAsia" w:asciiTheme="minorEastAsia" w:hAnsiTheme="minorEastAsia" w:eastAsiaTheme="minorEastAsia"/>
                <w:sz w:val="21"/>
                <w:szCs w:val="21"/>
              </w:rPr>
              <w:t>创新2、创新3</w:t>
            </w:r>
          </w:p>
        </w:tc>
      </w:tr>
    </w:tbl>
    <w:p w14:paraId="7F064A9C">
      <w:pPr>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其他知识产权</w:t>
      </w:r>
    </w:p>
    <w:tbl>
      <w:tblPr>
        <w:tblStyle w:val="8"/>
        <w:tblW w:w="55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869"/>
        <w:gridCol w:w="1561"/>
        <w:gridCol w:w="1454"/>
        <w:gridCol w:w="1396"/>
        <w:gridCol w:w="839"/>
        <w:gridCol w:w="624"/>
        <w:gridCol w:w="1094"/>
        <w:gridCol w:w="711"/>
      </w:tblGrid>
      <w:tr w14:paraId="40C7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81" w:type="pct"/>
            <w:tcMar>
              <w:left w:w="0" w:type="dxa"/>
              <w:right w:w="0" w:type="dxa"/>
            </w:tcMar>
            <w:vAlign w:val="center"/>
          </w:tcPr>
          <w:p w14:paraId="1FD9E985">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序号</w:t>
            </w:r>
          </w:p>
        </w:tc>
        <w:tc>
          <w:tcPr>
            <w:tcW w:w="904" w:type="pct"/>
            <w:tcMar>
              <w:left w:w="0" w:type="dxa"/>
              <w:right w:w="0" w:type="dxa"/>
            </w:tcMar>
            <w:vAlign w:val="center"/>
          </w:tcPr>
          <w:p w14:paraId="30969666">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软件著作权名称</w:t>
            </w:r>
          </w:p>
        </w:tc>
        <w:tc>
          <w:tcPr>
            <w:tcW w:w="755" w:type="pct"/>
            <w:tcMar>
              <w:left w:w="0" w:type="dxa"/>
              <w:right w:w="0" w:type="dxa"/>
            </w:tcMar>
            <w:vAlign w:val="center"/>
          </w:tcPr>
          <w:p w14:paraId="33EB2E1E">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产权所属国家（地区）</w:t>
            </w:r>
          </w:p>
        </w:tc>
        <w:tc>
          <w:tcPr>
            <w:tcW w:w="703" w:type="pct"/>
            <w:tcMar>
              <w:left w:w="0" w:type="dxa"/>
              <w:right w:w="0" w:type="dxa"/>
            </w:tcMar>
            <w:vAlign w:val="center"/>
          </w:tcPr>
          <w:p w14:paraId="11779392">
            <w:pPr>
              <w:pStyle w:val="13"/>
              <w:jc w:val="center"/>
              <w:rPr>
                <w:rFonts w:asciiTheme="minorEastAsia" w:hAnsiTheme="minorEastAsia" w:eastAsiaTheme="minorEastAsia"/>
                <w:b/>
                <w:sz w:val="21"/>
                <w:szCs w:val="21"/>
              </w:rPr>
            </w:pPr>
            <w:r>
              <w:rPr>
                <w:rFonts w:asciiTheme="minorEastAsia" w:hAnsiTheme="minorEastAsia" w:eastAsiaTheme="minorEastAsia"/>
                <w:b/>
                <w:sz w:val="21"/>
                <w:szCs w:val="21"/>
              </w:rPr>
              <w:t>登记号</w:t>
            </w:r>
          </w:p>
        </w:tc>
        <w:tc>
          <w:tcPr>
            <w:tcW w:w="675" w:type="pct"/>
            <w:tcMar>
              <w:left w:w="0" w:type="dxa"/>
              <w:right w:w="0" w:type="dxa"/>
            </w:tcMar>
            <w:vAlign w:val="center"/>
          </w:tcPr>
          <w:p w14:paraId="4109A628">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利权人</w:t>
            </w:r>
          </w:p>
        </w:tc>
        <w:tc>
          <w:tcPr>
            <w:tcW w:w="406" w:type="pct"/>
            <w:tcMar>
              <w:left w:w="0" w:type="dxa"/>
              <w:right w:w="0" w:type="dxa"/>
            </w:tcMar>
            <w:vAlign w:val="center"/>
          </w:tcPr>
          <w:p w14:paraId="71EF55A9">
            <w:pPr>
              <w:pStyle w:val="13"/>
              <w:rPr>
                <w:rFonts w:asciiTheme="minorEastAsia" w:hAnsiTheme="minorEastAsia" w:eastAsiaTheme="minorEastAsia"/>
                <w:b/>
                <w:sz w:val="21"/>
                <w:szCs w:val="21"/>
              </w:rPr>
            </w:pPr>
            <w:r>
              <w:rPr>
                <w:rFonts w:hint="eastAsia" w:asciiTheme="minorEastAsia" w:hAnsiTheme="minorEastAsia" w:eastAsiaTheme="minorEastAsia"/>
                <w:b/>
                <w:sz w:val="21"/>
                <w:szCs w:val="21"/>
              </w:rPr>
              <w:t>登记日</w:t>
            </w:r>
          </w:p>
        </w:tc>
        <w:tc>
          <w:tcPr>
            <w:tcW w:w="302" w:type="pct"/>
            <w:tcMar>
              <w:left w:w="0" w:type="dxa"/>
              <w:right w:w="0" w:type="dxa"/>
            </w:tcMar>
            <w:vAlign w:val="center"/>
          </w:tcPr>
          <w:p w14:paraId="2EFF503F">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有效状态</w:t>
            </w:r>
          </w:p>
        </w:tc>
        <w:tc>
          <w:tcPr>
            <w:tcW w:w="529" w:type="pct"/>
            <w:tcMar>
              <w:left w:w="0" w:type="dxa"/>
              <w:right w:w="0" w:type="dxa"/>
            </w:tcMar>
          </w:tcPr>
          <w:p w14:paraId="0282EE0E">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是否</w:t>
            </w:r>
            <w:r>
              <w:rPr>
                <w:rFonts w:asciiTheme="minorEastAsia" w:hAnsiTheme="minorEastAsia" w:eastAsiaTheme="minorEastAsia"/>
                <w:b/>
                <w:sz w:val="21"/>
                <w:szCs w:val="21"/>
              </w:rPr>
              <w:t>包含河北省完成单位</w:t>
            </w:r>
            <w:r>
              <w:rPr>
                <w:rFonts w:hint="eastAsia" w:asciiTheme="minorEastAsia" w:hAnsiTheme="minorEastAsia" w:eastAsiaTheme="minorEastAsia"/>
                <w:b/>
                <w:sz w:val="21"/>
                <w:szCs w:val="21"/>
              </w:rPr>
              <w:t>/完成人</w:t>
            </w:r>
          </w:p>
        </w:tc>
        <w:tc>
          <w:tcPr>
            <w:tcW w:w="344" w:type="pct"/>
            <w:tcMar>
              <w:left w:w="0" w:type="dxa"/>
              <w:right w:w="0" w:type="dxa"/>
            </w:tcMar>
          </w:tcPr>
          <w:p w14:paraId="147A9655">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所</w:t>
            </w:r>
            <w:r>
              <w:rPr>
                <w:rFonts w:asciiTheme="minorEastAsia" w:hAnsiTheme="minorEastAsia" w:eastAsiaTheme="minorEastAsia"/>
                <w:b/>
                <w:sz w:val="21"/>
                <w:szCs w:val="21"/>
              </w:rPr>
              <w:t>支持创新点</w:t>
            </w:r>
          </w:p>
        </w:tc>
      </w:tr>
      <w:tr w14:paraId="2439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81" w:type="pct"/>
            <w:tcMar>
              <w:left w:w="0" w:type="dxa"/>
              <w:right w:w="0" w:type="dxa"/>
            </w:tcMar>
            <w:vAlign w:val="center"/>
          </w:tcPr>
          <w:p w14:paraId="7D298761">
            <w:pPr>
              <w:pStyle w:val="13"/>
              <w:jc w:val="center"/>
              <w:rPr>
                <w:rFonts w:asciiTheme="minorEastAsia" w:hAnsiTheme="minorEastAsia" w:eastAsiaTheme="minorEastAsia"/>
                <w:sz w:val="21"/>
                <w:szCs w:val="21"/>
              </w:rPr>
            </w:pPr>
          </w:p>
        </w:tc>
        <w:tc>
          <w:tcPr>
            <w:tcW w:w="904" w:type="pct"/>
            <w:tcMar>
              <w:left w:w="0" w:type="dxa"/>
              <w:right w:w="0" w:type="dxa"/>
            </w:tcMar>
            <w:vAlign w:val="center"/>
          </w:tcPr>
          <w:p w14:paraId="2F03D4A5">
            <w:pPr>
              <w:pStyle w:val="13"/>
              <w:jc w:val="center"/>
              <w:rPr>
                <w:rFonts w:asciiTheme="minorEastAsia" w:hAnsiTheme="minorEastAsia" w:eastAsiaTheme="minorEastAsia"/>
                <w:sz w:val="21"/>
                <w:szCs w:val="21"/>
              </w:rPr>
            </w:pPr>
          </w:p>
        </w:tc>
        <w:tc>
          <w:tcPr>
            <w:tcW w:w="755" w:type="pct"/>
            <w:tcMar>
              <w:left w:w="0" w:type="dxa"/>
              <w:right w:w="0" w:type="dxa"/>
            </w:tcMar>
            <w:vAlign w:val="center"/>
          </w:tcPr>
          <w:p w14:paraId="38C90993">
            <w:pPr>
              <w:pStyle w:val="13"/>
              <w:jc w:val="center"/>
              <w:rPr>
                <w:rFonts w:asciiTheme="minorEastAsia" w:hAnsiTheme="minorEastAsia" w:eastAsiaTheme="minorEastAsia"/>
                <w:sz w:val="21"/>
                <w:szCs w:val="21"/>
              </w:rPr>
            </w:pPr>
          </w:p>
        </w:tc>
        <w:tc>
          <w:tcPr>
            <w:tcW w:w="703" w:type="pct"/>
            <w:tcMar>
              <w:left w:w="0" w:type="dxa"/>
              <w:right w:w="0" w:type="dxa"/>
            </w:tcMar>
            <w:vAlign w:val="center"/>
          </w:tcPr>
          <w:p w14:paraId="2318A7C0">
            <w:pPr>
              <w:pStyle w:val="13"/>
              <w:jc w:val="center"/>
              <w:rPr>
                <w:rFonts w:asciiTheme="minorEastAsia" w:hAnsiTheme="minorEastAsia" w:eastAsiaTheme="minorEastAsia"/>
                <w:sz w:val="21"/>
                <w:szCs w:val="21"/>
              </w:rPr>
            </w:pPr>
          </w:p>
        </w:tc>
        <w:tc>
          <w:tcPr>
            <w:tcW w:w="675" w:type="pct"/>
            <w:tcMar>
              <w:left w:w="0" w:type="dxa"/>
              <w:right w:w="0" w:type="dxa"/>
            </w:tcMar>
            <w:vAlign w:val="center"/>
          </w:tcPr>
          <w:p w14:paraId="6387E64C">
            <w:pPr>
              <w:pStyle w:val="13"/>
              <w:jc w:val="center"/>
              <w:rPr>
                <w:rFonts w:asciiTheme="minorEastAsia" w:hAnsiTheme="minorEastAsia" w:eastAsiaTheme="minorEastAsia"/>
                <w:sz w:val="21"/>
                <w:szCs w:val="21"/>
              </w:rPr>
            </w:pPr>
          </w:p>
        </w:tc>
        <w:tc>
          <w:tcPr>
            <w:tcW w:w="406" w:type="pct"/>
            <w:tcMar>
              <w:left w:w="0" w:type="dxa"/>
              <w:right w:w="0" w:type="dxa"/>
            </w:tcMar>
            <w:vAlign w:val="center"/>
          </w:tcPr>
          <w:p w14:paraId="7DBD6D6D">
            <w:pPr>
              <w:pStyle w:val="13"/>
              <w:rPr>
                <w:rFonts w:asciiTheme="minorEastAsia" w:hAnsiTheme="minorEastAsia" w:eastAsiaTheme="minorEastAsia"/>
                <w:sz w:val="21"/>
                <w:szCs w:val="21"/>
              </w:rPr>
            </w:pPr>
          </w:p>
        </w:tc>
        <w:tc>
          <w:tcPr>
            <w:tcW w:w="302" w:type="pct"/>
            <w:tcMar>
              <w:left w:w="0" w:type="dxa"/>
              <w:right w:w="0" w:type="dxa"/>
            </w:tcMar>
            <w:vAlign w:val="center"/>
          </w:tcPr>
          <w:p w14:paraId="127EF34B">
            <w:pPr>
              <w:pStyle w:val="13"/>
              <w:jc w:val="center"/>
              <w:rPr>
                <w:rFonts w:asciiTheme="minorEastAsia" w:hAnsiTheme="minorEastAsia" w:eastAsiaTheme="minorEastAsia"/>
                <w:sz w:val="21"/>
                <w:szCs w:val="21"/>
              </w:rPr>
            </w:pPr>
          </w:p>
        </w:tc>
        <w:tc>
          <w:tcPr>
            <w:tcW w:w="529" w:type="pct"/>
            <w:tcMar>
              <w:left w:w="0" w:type="dxa"/>
              <w:right w:w="0" w:type="dxa"/>
            </w:tcMar>
          </w:tcPr>
          <w:p w14:paraId="2231EA7D">
            <w:pPr>
              <w:pStyle w:val="13"/>
              <w:jc w:val="center"/>
              <w:rPr>
                <w:rFonts w:asciiTheme="minorEastAsia" w:hAnsiTheme="minorEastAsia" w:eastAsiaTheme="minorEastAsia"/>
                <w:sz w:val="21"/>
                <w:szCs w:val="21"/>
              </w:rPr>
            </w:pPr>
          </w:p>
        </w:tc>
        <w:tc>
          <w:tcPr>
            <w:tcW w:w="344" w:type="pct"/>
            <w:tcMar>
              <w:left w:w="0" w:type="dxa"/>
              <w:right w:w="0" w:type="dxa"/>
            </w:tcMar>
          </w:tcPr>
          <w:p w14:paraId="55C2D358">
            <w:pPr>
              <w:pStyle w:val="13"/>
              <w:jc w:val="center"/>
              <w:rPr>
                <w:rFonts w:asciiTheme="minorEastAsia" w:hAnsiTheme="minorEastAsia" w:eastAsiaTheme="minorEastAsia"/>
                <w:sz w:val="21"/>
                <w:szCs w:val="21"/>
              </w:rPr>
            </w:pPr>
          </w:p>
        </w:tc>
      </w:tr>
      <w:tr w14:paraId="2DCA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81" w:type="pct"/>
            <w:tcMar>
              <w:left w:w="0" w:type="dxa"/>
              <w:right w:w="0" w:type="dxa"/>
            </w:tcMar>
            <w:vAlign w:val="center"/>
          </w:tcPr>
          <w:p w14:paraId="5CFFFC8B">
            <w:pPr>
              <w:pStyle w:val="13"/>
              <w:jc w:val="center"/>
              <w:rPr>
                <w:rFonts w:asciiTheme="minorEastAsia" w:hAnsiTheme="minorEastAsia" w:eastAsiaTheme="minorEastAsia"/>
                <w:sz w:val="21"/>
                <w:szCs w:val="21"/>
              </w:rPr>
            </w:pPr>
          </w:p>
        </w:tc>
        <w:tc>
          <w:tcPr>
            <w:tcW w:w="904" w:type="pct"/>
            <w:tcMar>
              <w:left w:w="0" w:type="dxa"/>
              <w:right w:w="0" w:type="dxa"/>
            </w:tcMar>
            <w:vAlign w:val="center"/>
          </w:tcPr>
          <w:p w14:paraId="0C71931B">
            <w:pPr>
              <w:pStyle w:val="13"/>
              <w:jc w:val="center"/>
              <w:rPr>
                <w:rFonts w:asciiTheme="minorEastAsia" w:hAnsiTheme="minorEastAsia" w:eastAsiaTheme="minorEastAsia"/>
                <w:sz w:val="21"/>
                <w:szCs w:val="21"/>
              </w:rPr>
            </w:pPr>
          </w:p>
        </w:tc>
        <w:tc>
          <w:tcPr>
            <w:tcW w:w="755" w:type="pct"/>
            <w:tcMar>
              <w:left w:w="0" w:type="dxa"/>
              <w:right w:w="0" w:type="dxa"/>
            </w:tcMar>
            <w:vAlign w:val="center"/>
          </w:tcPr>
          <w:p w14:paraId="4251568A">
            <w:pPr>
              <w:pStyle w:val="13"/>
              <w:jc w:val="center"/>
              <w:rPr>
                <w:rFonts w:asciiTheme="minorEastAsia" w:hAnsiTheme="minorEastAsia" w:eastAsiaTheme="minorEastAsia"/>
                <w:sz w:val="21"/>
                <w:szCs w:val="21"/>
              </w:rPr>
            </w:pPr>
          </w:p>
        </w:tc>
        <w:tc>
          <w:tcPr>
            <w:tcW w:w="703" w:type="pct"/>
            <w:tcMar>
              <w:left w:w="0" w:type="dxa"/>
              <w:right w:w="0" w:type="dxa"/>
            </w:tcMar>
            <w:vAlign w:val="center"/>
          </w:tcPr>
          <w:p w14:paraId="74187B1A">
            <w:pPr>
              <w:pStyle w:val="13"/>
              <w:jc w:val="center"/>
              <w:rPr>
                <w:rFonts w:asciiTheme="minorEastAsia" w:hAnsiTheme="minorEastAsia" w:eastAsiaTheme="minorEastAsia"/>
                <w:sz w:val="21"/>
                <w:szCs w:val="21"/>
              </w:rPr>
            </w:pPr>
          </w:p>
        </w:tc>
        <w:tc>
          <w:tcPr>
            <w:tcW w:w="675" w:type="pct"/>
            <w:tcMar>
              <w:left w:w="0" w:type="dxa"/>
              <w:right w:w="0" w:type="dxa"/>
            </w:tcMar>
            <w:vAlign w:val="center"/>
          </w:tcPr>
          <w:p w14:paraId="3DDD1402">
            <w:pPr>
              <w:pStyle w:val="13"/>
              <w:jc w:val="center"/>
              <w:rPr>
                <w:rFonts w:asciiTheme="minorEastAsia" w:hAnsiTheme="minorEastAsia" w:eastAsiaTheme="minorEastAsia"/>
                <w:sz w:val="21"/>
                <w:szCs w:val="21"/>
              </w:rPr>
            </w:pPr>
          </w:p>
        </w:tc>
        <w:tc>
          <w:tcPr>
            <w:tcW w:w="406" w:type="pct"/>
            <w:tcMar>
              <w:left w:w="0" w:type="dxa"/>
              <w:right w:w="0" w:type="dxa"/>
            </w:tcMar>
            <w:vAlign w:val="center"/>
          </w:tcPr>
          <w:p w14:paraId="641F6716">
            <w:pPr>
              <w:pStyle w:val="13"/>
              <w:rPr>
                <w:rFonts w:asciiTheme="minorEastAsia" w:hAnsiTheme="minorEastAsia" w:eastAsiaTheme="minorEastAsia"/>
                <w:sz w:val="21"/>
                <w:szCs w:val="21"/>
              </w:rPr>
            </w:pPr>
          </w:p>
        </w:tc>
        <w:tc>
          <w:tcPr>
            <w:tcW w:w="302" w:type="pct"/>
            <w:tcMar>
              <w:left w:w="0" w:type="dxa"/>
              <w:right w:w="0" w:type="dxa"/>
            </w:tcMar>
            <w:vAlign w:val="center"/>
          </w:tcPr>
          <w:p w14:paraId="0F73BFFC">
            <w:pPr>
              <w:pStyle w:val="13"/>
              <w:jc w:val="center"/>
              <w:rPr>
                <w:rFonts w:asciiTheme="minorEastAsia" w:hAnsiTheme="minorEastAsia" w:eastAsiaTheme="minorEastAsia"/>
                <w:sz w:val="21"/>
                <w:szCs w:val="21"/>
              </w:rPr>
            </w:pPr>
          </w:p>
        </w:tc>
        <w:tc>
          <w:tcPr>
            <w:tcW w:w="529" w:type="pct"/>
            <w:tcMar>
              <w:left w:w="0" w:type="dxa"/>
              <w:right w:w="0" w:type="dxa"/>
            </w:tcMar>
          </w:tcPr>
          <w:p w14:paraId="222D9572">
            <w:pPr>
              <w:pStyle w:val="13"/>
              <w:jc w:val="center"/>
              <w:rPr>
                <w:rFonts w:asciiTheme="minorEastAsia" w:hAnsiTheme="minorEastAsia" w:eastAsiaTheme="minorEastAsia"/>
                <w:sz w:val="21"/>
                <w:szCs w:val="21"/>
              </w:rPr>
            </w:pPr>
          </w:p>
        </w:tc>
        <w:tc>
          <w:tcPr>
            <w:tcW w:w="344" w:type="pct"/>
            <w:tcMar>
              <w:left w:w="0" w:type="dxa"/>
              <w:right w:w="0" w:type="dxa"/>
            </w:tcMar>
          </w:tcPr>
          <w:p w14:paraId="6D4444EB">
            <w:pPr>
              <w:pStyle w:val="13"/>
              <w:jc w:val="center"/>
              <w:rPr>
                <w:rFonts w:asciiTheme="minorEastAsia" w:hAnsiTheme="minorEastAsia" w:eastAsiaTheme="minorEastAsia"/>
                <w:sz w:val="21"/>
                <w:szCs w:val="21"/>
              </w:rPr>
            </w:pPr>
          </w:p>
        </w:tc>
      </w:tr>
    </w:tbl>
    <w:p w14:paraId="5DB5BFA0">
      <w:pPr>
        <w:rPr>
          <w:rFonts w:asciiTheme="minorEastAsia" w:hAnsiTheme="minorEastAsia"/>
          <w:sz w:val="24"/>
          <w:szCs w:val="24"/>
        </w:rPr>
      </w:pPr>
      <w:r>
        <w:rPr>
          <w:rFonts w:hint="eastAsia" w:asciiTheme="minorEastAsia" w:hAnsiTheme="minorEastAsia"/>
          <w:sz w:val="24"/>
          <w:szCs w:val="24"/>
        </w:rPr>
        <w:t>4、代表性</w:t>
      </w:r>
      <w:r>
        <w:rPr>
          <w:rFonts w:asciiTheme="minorEastAsia" w:hAnsiTheme="minorEastAsia"/>
          <w:sz w:val="24"/>
          <w:szCs w:val="24"/>
        </w:rPr>
        <w:t>论文</w:t>
      </w:r>
      <w:r>
        <w:rPr>
          <w:rFonts w:hint="eastAsia" w:asciiTheme="minorEastAsia" w:hAnsiTheme="minorEastAsia"/>
          <w:sz w:val="24"/>
          <w:szCs w:val="24"/>
        </w:rPr>
        <w:t>及专著</w:t>
      </w:r>
    </w:p>
    <w:tbl>
      <w:tblPr>
        <w:tblStyle w:val="8"/>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32"/>
        <w:gridCol w:w="951"/>
        <w:gridCol w:w="935"/>
        <w:gridCol w:w="1038"/>
        <w:gridCol w:w="1161"/>
        <w:gridCol w:w="1016"/>
        <w:gridCol w:w="726"/>
        <w:gridCol w:w="726"/>
        <w:gridCol w:w="870"/>
        <w:gridCol w:w="870"/>
      </w:tblGrid>
      <w:tr w14:paraId="2F7F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21" w:type="dxa"/>
            <w:tcMar>
              <w:left w:w="0" w:type="dxa"/>
              <w:right w:w="0" w:type="dxa"/>
            </w:tcMar>
            <w:vAlign w:val="center"/>
          </w:tcPr>
          <w:p w14:paraId="3656D51E">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序号</w:t>
            </w:r>
          </w:p>
        </w:tc>
        <w:tc>
          <w:tcPr>
            <w:tcW w:w="1232" w:type="dxa"/>
            <w:tcMar>
              <w:left w:w="0" w:type="dxa"/>
              <w:right w:w="0" w:type="dxa"/>
            </w:tcMar>
            <w:vAlign w:val="center"/>
          </w:tcPr>
          <w:p w14:paraId="0DCE3E3D">
            <w:pPr>
              <w:pStyle w:val="13"/>
              <w:jc w:val="center"/>
              <w:rPr>
                <w:rFonts w:asciiTheme="minorEastAsia" w:hAnsiTheme="minorEastAsia" w:eastAsiaTheme="minorEastAsia"/>
                <w:b/>
                <w:sz w:val="21"/>
                <w:szCs w:val="21"/>
              </w:rPr>
            </w:pPr>
            <w:r>
              <w:rPr>
                <w:rFonts w:asciiTheme="minorEastAsia" w:hAnsiTheme="minorEastAsia"/>
                <w:b/>
                <w:sz w:val="21"/>
                <w:szCs w:val="21"/>
              </w:rPr>
              <w:t>论文</w:t>
            </w:r>
            <w:r>
              <w:rPr>
                <w:rFonts w:hint="eastAsia" w:asciiTheme="minorEastAsia" w:hAnsiTheme="minorEastAsia"/>
                <w:b/>
                <w:sz w:val="21"/>
                <w:szCs w:val="21"/>
              </w:rPr>
              <w:t>（专著）</w:t>
            </w:r>
            <w:r>
              <w:rPr>
                <w:rFonts w:asciiTheme="minorEastAsia" w:hAnsiTheme="minorEastAsia"/>
                <w:b/>
                <w:sz w:val="21"/>
                <w:szCs w:val="21"/>
              </w:rPr>
              <w:t>名称</w:t>
            </w:r>
          </w:p>
        </w:tc>
        <w:tc>
          <w:tcPr>
            <w:tcW w:w="951" w:type="dxa"/>
            <w:tcMar>
              <w:left w:w="0" w:type="dxa"/>
              <w:right w:w="0" w:type="dxa"/>
            </w:tcMar>
            <w:vAlign w:val="center"/>
          </w:tcPr>
          <w:p w14:paraId="4B348B14">
            <w:pPr>
              <w:pStyle w:val="13"/>
              <w:jc w:val="center"/>
              <w:rPr>
                <w:rFonts w:asciiTheme="minorEastAsia" w:hAnsiTheme="minorEastAsia" w:eastAsiaTheme="minorEastAsia"/>
                <w:b/>
                <w:sz w:val="21"/>
                <w:szCs w:val="21"/>
              </w:rPr>
            </w:pPr>
            <w:r>
              <w:rPr>
                <w:rFonts w:hint="eastAsia" w:asciiTheme="minorEastAsia" w:hAnsiTheme="minorEastAsia"/>
                <w:b/>
                <w:sz w:val="21"/>
                <w:szCs w:val="21"/>
              </w:rPr>
              <w:t>产权所属国家</w:t>
            </w:r>
            <w:r>
              <w:rPr>
                <w:rFonts w:asciiTheme="minorEastAsia" w:hAnsiTheme="minorEastAsia"/>
                <w:b/>
                <w:sz w:val="21"/>
                <w:szCs w:val="21"/>
              </w:rPr>
              <w:t>（</w:t>
            </w:r>
            <w:r>
              <w:rPr>
                <w:rFonts w:hint="eastAsia" w:asciiTheme="minorEastAsia" w:hAnsiTheme="minorEastAsia"/>
                <w:b/>
                <w:sz w:val="21"/>
                <w:szCs w:val="21"/>
              </w:rPr>
              <w:t>地区</w:t>
            </w:r>
            <w:r>
              <w:rPr>
                <w:rFonts w:asciiTheme="minorEastAsia" w:hAnsiTheme="minorEastAsia"/>
                <w:b/>
                <w:sz w:val="21"/>
                <w:szCs w:val="21"/>
              </w:rPr>
              <w:t>）</w:t>
            </w:r>
          </w:p>
        </w:tc>
        <w:tc>
          <w:tcPr>
            <w:tcW w:w="935" w:type="dxa"/>
            <w:tcMar>
              <w:left w:w="0" w:type="dxa"/>
              <w:right w:w="0" w:type="dxa"/>
            </w:tcMar>
            <w:vAlign w:val="center"/>
          </w:tcPr>
          <w:p w14:paraId="65D70EF2">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书号/期刊号</w:t>
            </w:r>
          </w:p>
        </w:tc>
        <w:tc>
          <w:tcPr>
            <w:tcW w:w="1038" w:type="dxa"/>
            <w:tcMar>
              <w:left w:w="0" w:type="dxa"/>
              <w:right w:w="0" w:type="dxa"/>
            </w:tcMar>
            <w:vAlign w:val="center"/>
          </w:tcPr>
          <w:p w14:paraId="12AF4524">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发表</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出版</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日期</w:t>
            </w:r>
          </w:p>
        </w:tc>
        <w:tc>
          <w:tcPr>
            <w:tcW w:w="1161" w:type="dxa"/>
            <w:tcMar>
              <w:left w:w="0" w:type="dxa"/>
              <w:right w:w="0" w:type="dxa"/>
            </w:tcMar>
            <w:vAlign w:val="center"/>
          </w:tcPr>
          <w:p w14:paraId="29562D2A">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发表刊物</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出版社</w:t>
            </w:r>
            <w:r>
              <w:rPr>
                <w:rFonts w:asciiTheme="minorEastAsia" w:hAnsiTheme="minorEastAsia" w:eastAsiaTheme="minorEastAsia"/>
                <w:b/>
                <w:sz w:val="21"/>
                <w:szCs w:val="21"/>
              </w:rPr>
              <w:t>）</w:t>
            </w:r>
          </w:p>
        </w:tc>
        <w:tc>
          <w:tcPr>
            <w:tcW w:w="1016" w:type="dxa"/>
            <w:tcMar>
              <w:left w:w="0" w:type="dxa"/>
              <w:right w:w="0" w:type="dxa"/>
            </w:tcMar>
            <w:vAlign w:val="center"/>
          </w:tcPr>
          <w:p w14:paraId="7205ACCE">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论文</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专著</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署名单位</w:t>
            </w:r>
          </w:p>
        </w:tc>
        <w:tc>
          <w:tcPr>
            <w:tcW w:w="726" w:type="dxa"/>
            <w:tcMar>
              <w:left w:w="0" w:type="dxa"/>
              <w:right w:w="0" w:type="dxa"/>
            </w:tcMar>
            <w:vAlign w:val="center"/>
          </w:tcPr>
          <w:p w14:paraId="00DF0762">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全部</w:t>
            </w:r>
            <w:r>
              <w:rPr>
                <w:rFonts w:asciiTheme="minorEastAsia" w:hAnsiTheme="minorEastAsia" w:eastAsiaTheme="minorEastAsia"/>
                <w:b/>
                <w:sz w:val="21"/>
                <w:szCs w:val="21"/>
              </w:rPr>
              <w:t>作者</w:t>
            </w:r>
          </w:p>
        </w:tc>
        <w:tc>
          <w:tcPr>
            <w:tcW w:w="726" w:type="dxa"/>
            <w:tcMar>
              <w:left w:w="0" w:type="dxa"/>
              <w:right w:w="0" w:type="dxa"/>
            </w:tcMar>
            <w:vAlign w:val="center"/>
          </w:tcPr>
          <w:p w14:paraId="345A1261">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有效</w:t>
            </w:r>
            <w:r>
              <w:rPr>
                <w:rFonts w:asciiTheme="minorEastAsia" w:hAnsiTheme="minorEastAsia" w:eastAsiaTheme="minorEastAsia"/>
                <w:b/>
                <w:sz w:val="21"/>
                <w:szCs w:val="21"/>
              </w:rPr>
              <w:t>状态</w:t>
            </w:r>
          </w:p>
        </w:tc>
        <w:tc>
          <w:tcPr>
            <w:tcW w:w="870" w:type="dxa"/>
          </w:tcPr>
          <w:p w14:paraId="5D3FC5B3">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是否</w:t>
            </w:r>
            <w:r>
              <w:rPr>
                <w:rFonts w:asciiTheme="minorEastAsia" w:hAnsiTheme="minorEastAsia" w:eastAsiaTheme="minorEastAsia"/>
                <w:b/>
                <w:sz w:val="21"/>
                <w:szCs w:val="21"/>
              </w:rPr>
              <w:t>包含河北省完成单位</w:t>
            </w:r>
            <w:r>
              <w:rPr>
                <w:rFonts w:hint="eastAsia" w:asciiTheme="minorEastAsia" w:hAnsiTheme="minorEastAsia" w:eastAsiaTheme="minorEastAsia"/>
                <w:b/>
                <w:sz w:val="21"/>
                <w:szCs w:val="21"/>
              </w:rPr>
              <w:t>/完成人</w:t>
            </w:r>
          </w:p>
        </w:tc>
        <w:tc>
          <w:tcPr>
            <w:tcW w:w="870" w:type="dxa"/>
          </w:tcPr>
          <w:p w14:paraId="0C94E6DF">
            <w:pPr>
              <w:pStyle w:val="13"/>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所</w:t>
            </w:r>
            <w:r>
              <w:rPr>
                <w:rFonts w:asciiTheme="minorEastAsia" w:hAnsiTheme="minorEastAsia" w:eastAsiaTheme="minorEastAsia"/>
                <w:b/>
                <w:sz w:val="21"/>
                <w:szCs w:val="21"/>
              </w:rPr>
              <w:t>支持创新点</w:t>
            </w:r>
          </w:p>
        </w:tc>
      </w:tr>
      <w:tr w14:paraId="0F53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1" w:type="dxa"/>
            <w:tcMar>
              <w:left w:w="0" w:type="dxa"/>
              <w:right w:w="0" w:type="dxa"/>
            </w:tcMar>
            <w:vAlign w:val="center"/>
          </w:tcPr>
          <w:p w14:paraId="19F1B442">
            <w:pPr>
              <w:pStyle w:val="13"/>
              <w:jc w:val="center"/>
              <w:rPr>
                <w:rFonts w:asciiTheme="minorEastAsia" w:hAnsiTheme="minorEastAsia" w:eastAsiaTheme="minorEastAsia"/>
                <w:sz w:val="21"/>
                <w:szCs w:val="21"/>
              </w:rPr>
            </w:pPr>
          </w:p>
        </w:tc>
        <w:tc>
          <w:tcPr>
            <w:tcW w:w="1232" w:type="dxa"/>
            <w:tcMar>
              <w:left w:w="0" w:type="dxa"/>
              <w:right w:w="0" w:type="dxa"/>
            </w:tcMar>
          </w:tcPr>
          <w:p w14:paraId="656B894A">
            <w:pPr>
              <w:autoSpaceDE w:val="0"/>
              <w:rPr>
                <w:rFonts w:ascii="Times New Roman" w:hAnsi="Times New Roman" w:cs="Times New Roman"/>
                <w:color w:val="000000"/>
                <w:kern w:val="0"/>
                <w:szCs w:val="21"/>
              </w:rPr>
            </w:pPr>
          </w:p>
        </w:tc>
        <w:tc>
          <w:tcPr>
            <w:tcW w:w="951" w:type="dxa"/>
            <w:tcMar>
              <w:left w:w="0" w:type="dxa"/>
              <w:right w:w="0" w:type="dxa"/>
            </w:tcMar>
          </w:tcPr>
          <w:p w14:paraId="228BF1D6">
            <w:pPr>
              <w:pStyle w:val="13"/>
              <w:rPr>
                <w:rFonts w:ascii="Times New Roman" w:cs="Times New Roman" w:eastAsiaTheme="minorEastAsia"/>
                <w:sz w:val="21"/>
                <w:szCs w:val="21"/>
              </w:rPr>
            </w:pPr>
          </w:p>
        </w:tc>
        <w:tc>
          <w:tcPr>
            <w:tcW w:w="935" w:type="dxa"/>
            <w:tcMar>
              <w:left w:w="0" w:type="dxa"/>
              <w:right w:w="0" w:type="dxa"/>
            </w:tcMar>
          </w:tcPr>
          <w:p w14:paraId="4BB22038">
            <w:pPr>
              <w:widowControl/>
              <w:jc w:val="left"/>
              <w:rPr>
                <w:rFonts w:ascii="Times New Roman" w:hAnsi="Times New Roman" w:cs="Times New Roman"/>
                <w:color w:val="333333"/>
                <w:kern w:val="0"/>
                <w:szCs w:val="21"/>
              </w:rPr>
            </w:pPr>
          </w:p>
        </w:tc>
        <w:tc>
          <w:tcPr>
            <w:tcW w:w="1038" w:type="dxa"/>
            <w:tcMar>
              <w:left w:w="0" w:type="dxa"/>
              <w:right w:w="0" w:type="dxa"/>
            </w:tcMar>
          </w:tcPr>
          <w:p w14:paraId="234EE59C">
            <w:pPr>
              <w:pStyle w:val="13"/>
              <w:rPr>
                <w:rFonts w:ascii="Times New Roman" w:cs="Times New Roman" w:eastAsiaTheme="minorEastAsia"/>
                <w:sz w:val="21"/>
                <w:szCs w:val="21"/>
              </w:rPr>
            </w:pPr>
          </w:p>
        </w:tc>
        <w:tc>
          <w:tcPr>
            <w:tcW w:w="1161" w:type="dxa"/>
            <w:tcMar>
              <w:left w:w="0" w:type="dxa"/>
              <w:right w:w="0" w:type="dxa"/>
            </w:tcMar>
          </w:tcPr>
          <w:p w14:paraId="0D075661">
            <w:pPr>
              <w:pStyle w:val="13"/>
              <w:rPr>
                <w:rFonts w:ascii="Times New Roman" w:cs="Times New Roman" w:eastAsiaTheme="minorEastAsia"/>
                <w:sz w:val="21"/>
                <w:szCs w:val="21"/>
              </w:rPr>
            </w:pPr>
          </w:p>
        </w:tc>
        <w:tc>
          <w:tcPr>
            <w:tcW w:w="1016" w:type="dxa"/>
            <w:tcMar>
              <w:left w:w="0" w:type="dxa"/>
              <w:right w:w="0" w:type="dxa"/>
            </w:tcMar>
          </w:tcPr>
          <w:p w14:paraId="50746CF0">
            <w:pPr>
              <w:pStyle w:val="13"/>
              <w:rPr>
                <w:rFonts w:ascii="Times New Roman" w:cs="Times New Roman" w:eastAsiaTheme="minorEastAsia"/>
                <w:sz w:val="21"/>
                <w:szCs w:val="21"/>
              </w:rPr>
            </w:pPr>
          </w:p>
        </w:tc>
        <w:tc>
          <w:tcPr>
            <w:tcW w:w="726" w:type="dxa"/>
            <w:tcMar>
              <w:left w:w="0" w:type="dxa"/>
              <w:right w:w="0" w:type="dxa"/>
            </w:tcMar>
          </w:tcPr>
          <w:p w14:paraId="1DDA85F8">
            <w:pPr>
              <w:pStyle w:val="13"/>
              <w:rPr>
                <w:rFonts w:ascii="Times New Roman" w:cs="Times New Roman" w:eastAsiaTheme="minorEastAsia"/>
                <w:sz w:val="21"/>
                <w:szCs w:val="21"/>
              </w:rPr>
            </w:pPr>
          </w:p>
        </w:tc>
        <w:tc>
          <w:tcPr>
            <w:tcW w:w="726" w:type="dxa"/>
            <w:tcMar>
              <w:left w:w="0" w:type="dxa"/>
              <w:right w:w="0" w:type="dxa"/>
            </w:tcMar>
          </w:tcPr>
          <w:p w14:paraId="01B50B0D">
            <w:pPr>
              <w:pStyle w:val="13"/>
              <w:rPr>
                <w:rFonts w:ascii="Times New Roman" w:cs="Times New Roman" w:eastAsiaTheme="minorEastAsia"/>
                <w:sz w:val="21"/>
                <w:szCs w:val="21"/>
              </w:rPr>
            </w:pPr>
          </w:p>
        </w:tc>
        <w:tc>
          <w:tcPr>
            <w:tcW w:w="870" w:type="dxa"/>
          </w:tcPr>
          <w:p w14:paraId="51460991">
            <w:pPr>
              <w:pStyle w:val="13"/>
              <w:rPr>
                <w:rFonts w:ascii="Times New Roman" w:cs="Times New Roman" w:eastAsiaTheme="minorEastAsia"/>
                <w:sz w:val="21"/>
                <w:szCs w:val="21"/>
              </w:rPr>
            </w:pPr>
          </w:p>
        </w:tc>
        <w:tc>
          <w:tcPr>
            <w:tcW w:w="870" w:type="dxa"/>
          </w:tcPr>
          <w:p w14:paraId="29BC356F">
            <w:pPr>
              <w:pStyle w:val="13"/>
              <w:rPr>
                <w:rFonts w:asciiTheme="minorEastAsia" w:hAnsiTheme="minorEastAsia" w:eastAsiaTheme="minorEastAsia"/>
                <w:sz w:val="21"/>
                <w:szCs w:val="21"/>
              </w:rPr>
            </w:pPr>
          </w:p>
        </w:tc>
      </w:tr>
      <w:tr w14:paraId="6EF3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1" w:type="dxa"/>
            <w:tcMar>
              <w:left w:w="0" w:type="dxa"/>
              <w:right w:w="0" w:type="dxa"/>
            </w:tcMar>
            <w:vAlign w:val="center"/>
          </w:tcPr>
          <w:p w14:paraId="37976FC8">
            <w:pPr>
              <w:pStyle w:val="13"/>
              <w:jc w:val="center"/>
              <w:rPr>
                <w:rFonts w:asciiTheme="minorEastAsia" w:hAnsiTheme="minorEastAsia" w:eastAsiaTheme="minorEastAsia"/>
                <w:sz w:val="21"/>
                <w:szCs w:val="21"/>
              </w:rPr>
            </w:pPr>
          </w:p>
        </w:tc>
        <w:tc>
          <w:tcPr>
            <w:tcW w:w="1232" w:type="dxa"/>
            <w:tcMar>
              <w:left w:w="0" w:type="dxa"/>
              <w:right w:w="0" w:type="dxa"/>
            </w:tcMar>
          </w:tcPr>
          <w:p w14:paraId="47A81EE7">
            <w:pPr>
              <w:autoSpaceDE w:val="0"/>
              <w:rPr>
                <w:rFonts w:ascii="Times New Roman" w:hAnsi="Times New Roman" w:cs="Times New Roman"/>
                <w:color w:val="000000"/>
                <w:kern w:val="0"/>
                <w:szCs w:val="21"/>
              </w:rPr>
            </w:pPr>
          </w:p>
        </w:tc>
        <w:tc>
          <w:tcPr>
            <w:tcW w:w="951" w:type="dxa"/>
            <w:tcMar>
              <w:left w:w="0" w:type="dxa"/>
              <w:right w:w="0" w:type="dxa"/>
            </w:tcMar>
          </w:tcPr>
          <w:p w14:paraId="17B65631">
            <w:pPr>
              <w:pStyle w:val="13"/>
              <w:rPr>
                <w:rFonts w:ascii="Times New Roman" w:cs="Times New Roman" w:eastAsiaTheme="minorEastAsia"/>
                <w:sz w:val="21"/>
                <w:szCs w:val="21"/>
              </w:rPr>
            </w:pPr>
          </w:p>
        </w:tc>
        <w:tc>
          <w:tcPr>
            <w:tcW w:w="935" w:type="dxa"/>
            <w:tcMar>
              <w:left w:w="0" w:type="dxa"/>
              <w:right w:w="0" w:type="dxa"/>
            </w:tcMar>
          </w:tcPr>
          <w:p w14:paraId="49155A36">
            <w:pPr>
              <w:widowControl/>
              <w:jc w:val="left"/>
              <w:rPr>
                <w:rFonts w:ascii="Times New Roman" w:hAnsi="Times New Roman" w:cs="Times New Roman"/>
                <w:color w:val="333333"/>
                <w:kern w:val="0"/>
                <w:szCs w:val="21"/>
              </w:rPr>
            </w:pPr>
          </w:p>
        </w:tc>
        <w:tc>
          <w:tcPr>
            <w:tcW w:w="1038" w:type="dxa"/>
            <w:tcMar>
              <w:left w:w="0" w:type="dxa"/>
              <w:right w:w="0" w:type="dxa"/>
            </w:tcMar>
          </w:tcPr>
          <w:p w14:paraId="53329D3C">
            <w:pPr>
              <w:pStyle w:val="13"/>
              <w:rPr>
                <w:rFonts w:ascii="Times New Roman" w:cs="Times New Roman" w:eastAsiaTheme="minorEastAsia"/>
                <w:sz w:val="21"/>
                <w:szCs w:val="21"/>
              </w:rPr>
            </w:pPr>
          </w:p>
        </w:tc>
        <w:tc>
          <w:tcPr>
            <w:tcW w:w="1161" w:type="dxa"/>
            <w:tcMar>
              <w:left w:w="0" w:type="dxa"/>
              <w:right w:w="0" w:type="dxa"/>
            </w:tcMar>
          </w:tcPr>
          <w:p w14:paraId="57C6FBE9">
            <w:pPr>
              <w:pStyle w:val="13"/>
              <w:rPr>
                <w:rFonts w:ascii="Times New Roman" w:cs="Times New Roman" w:eastAsiaTheme="minorEastAsia"/>
                <w:sz w:val="21"/>
                <w:szCs w:val="21"/>
              </w:rPr>
            </w:pPr>
          </w:p>
        </w:tc>
        <w:tc>
          <w:tcPr>
            <w:tcW w:w="1016" w:type="dxa"/>
            <w:tcMar>
              <w:left w:w="0" w:type="dxa"/>
              <w:right w:w="0" w:type="dxa"/>
            </w:tcMar>
          </w:tcPr>
          <w:p w14:paraId="07BAEFD1">
            <w:pPr>
              <w:pStyle w:val="13"/>
              <w:rPr>
                <w:rFonts w:ascii="Times New Roman" w:cs="Times New Roman" w:eastAsiaTheme="minorEastAsia"/>
                <w:sz w:val="21"/>
                <w:szCs w:val="21"/>
              </w:rPr>
            </w:pPr>
          </w:p>
        </w:tc>
        <w:tc>
          <w:tcPr>
            <w:tcW w:w="726" w:type="dxa"/>
            <w:tcMar>
              <w:left w:w="0" w:type="dxa"/>
              <w:right w:w="0" w:type="dxa"/>
            </w:tcMar>
          </w:tcPr>
          <w:p w14:paraId="298ED40F">
            <w:pPr>
              <w:pStyle w:val="13"/>
              <w:rPr>
                <w:rFonts w:ascii="Times New Roman" w:cs="Times New Roman" w:eastAsiaTheme="minorEastAsia"/>
                <w:sz w:val="21"/>
                <w:szCs w:val="21"/>
              </w:rPr>
            </w:pPr>
          </w:p>
        </w:tc>
        <w:tc>
          <w:tcPr>
            <w:tcW w:w="726" w:type="dxa"/>
            <w:tcMar>
              <w:left w:w="0" w:type="dxa"/>
              <w:right w:w="0" w:type="dxa"/>
            </w:tcMar>
          </w:tcPr>
          <w:p w14:paraId="676A0097">
            <w:pPr>
              <w:pStyle w:val="13"/>
              <w:rPr>
                <w:rFonts w:ascii="Times New Roman" w:cs="Times New Roman" w:eastAsiaTheme="minorEastAsia"/>
                <w:sz w:val="21"/>
                <w:szCs w:val="21"/>
              </w:rPr>
            </w:pPr>
          </w:p>
        </w:tc>
        <w:tc>
          <w:tcPr>
            <w:tcW w:w="870" w:type="dxa"/>
          </w:tcPr>
          <w:p w14:paraId="68A58316">
            <w:pPr>
              <w:pStyle w:val="13"/>
              <w:rPr>
                <w:rFonts w:ascii="Times New Roman" w:cs="Times New Roman" w:eastAsiaTheme="minorEastAsia"/>
                <w:sz w:val="21"/>
                <w:szCs w:val="21"/>
              </w:rPr>
            </w:pPr>
          </w:p>
        </w:tc>
        <w:tc>
          <w:tcPr>
            <w:tcW w:w="870" w:type="dxa"/>
          </w:tcPr>
          <w:p w14:paraId="30A2C1DA">
            <w:pPr>
              <w:pStyle w:val="13"/>
              <w:rPr>
                <w:rFonts w:asciiTheme="minorEastAsia" w:hAnsiTheme="minorEastAsia" w:eastAsiaTheme="minorEastAsia"/>
                <w:sz w:val="21"/>
                <w:szCs w:val="21"/>
              </w:rPr>
            </w:pPr>
          </w:p>
        </w:tc>
      </w:tr>
    </w:tbl>
    <w:p w14:paraId="06D0CB77">
      <w:pPr>
        <w:jc w:val="left"/>
        <w:rPr>
          <w:rFonts w:asciiTheme="minorEastAsia" w:hAnsiTheme="minorEastAsia"/>
          <w:b/>
          <w:sz w:val="24"/>
          <w:szCs w:val="24"/>
        </w:rPr>
      </w:pPr>
    </w:p>
    <w:p w14:paraId="7621CD6C">
      <w:pPr>
        <w:jc w:val="left"/>
        <w:rPr>
          <w:rFonts w:asciiTheme="majorEastAsia" w:hAnsiTheme="majorEastAsia" w:eastAsiaTheme="majorEastAsia"/>
          <w:sz w:val="24"/>
          <w:szCs w:val="24"/>
        </w:rPr>
      </w:pPr>
      <w:r>
        <w:rPr>
          <w:rFonts w:hint="eastAsia" w:asciiTheme="minorEastAsia" w:hAnsiTheme="minorEastAsia"/>
          <w:b/>
          <w:sz w:val="28"/>
          <w:szCs w:val="28"/>
        </w:rPr>
        <w:t>九、完成人</w:t>
      </w:r>
      <w:r>
        <w:rPr>
          <w:rFonts w:asciiTheme="minorEastAsia" w:hAnsiTheme="minorEastAsia"/>
          <w:b/>
          <w:sz w:val="28"/>
          <w:szCs w:val="28"/>
        </w:rPr>
        <w:t>合作关系说明及完成人合作关系情况汇总表</w:t>
      </w:r>
      <w:r>
        <w:rPr>
          <w:rFonts w:hint="eastAsia" w:asciiTheme="majorEastAsia" w:hAnsiTheme="majorEastAsia" w:eastAsiaTheme="majorEastAsia"/>
          <w:sz w:val="24"/>
          <w:szCs w:val="24"/>
        </w:rPr>
        <w:t>：</w:t>
      </w:r>
    </w:p>
    <w:p w14:paraId="52EEC6E2">
      <w:pPr>
        <w:widowControl/>
        <w:spacing w:before="156" w:beforeLines="50" w:after="156" w:afterLines="50"/>
        <w:jc w:val="center"/>
        <w:outlineLvl w:val="2"/>
        <w:rPr>
          <w:rFonts w:ascii="宋体" w:hAnsi="宋体"/>
          <w:b/>
          <w:color w:val="0D0D0D"/>
          <w:sz w:val="24"/>
          <w:szCs w:val="24"/>
        </w:rPr>
      </w:pPr>
      <w:r>
        <w:rPr>
          <w:rFonts w:hint="eastAsia" w:ascii="宋体" w:hAnsi="宋体"/>
          <w:b/>
          <w:color w:val="0D0D0D"/>
          <w:sz w:val="24"/>
          <w:szCs w:val="24"/>
        </w:rPr>
        <w:t>完成人合作关系说明</w:t>
      </w:r>
    </w:p>
    <w:p w14:paraId="08D422AD">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陈建伟教授作为第一完成人，带领项目组成员</w:t>
      </w:r>
      <w:r>
        <w:rPr>
          <w:rFonts w:ascii="Times New Roman" w:hAnsi="Times New Roman" w:cs="Times New Roman"/>
          <w:sz w:val="24"/>
          <w:szCs w:val="24"/>
        </w:rPr>
        <w:t>郭建明，王占文，黄修振，慈国强，苏幼坡，张晓峰，杨毛毛，向以川，王涛</w:t>
      </w:r>
      <w:r>
        <w:rPr>
          <w:rFonts w:hint="eastAsia" w:ascii="Times New Roman" w:hAnsi="Times New Roman" w:cs="Times New Roman"/>
          <w:sz w:val="24"/>
          <w:szCs w:val="24"/>
        </w:rPr>
        <w:t>等人，对项目中关键技术进行了合作研发，完成了</w:t>
      </w:r>
      <w:r>
        <w:rPr>
          <w:rFonts w:ascii="Times New Roman" w:hAnsi="Times New Roman" w:cs="Times New Roman"/>
          <w:sz w:val="24"/>
          <w:szCs w:val="24"/>
        </w:rPr>
        <w:t>关键节点设计构造与施工技术，配套材料与墙板结构、破坏机理与计算理论、精细化建模与试验技术等方面研究与工程应用，形成了</w:t>
      </w:r>
      <w:r>
        <w:rPr>
          <w:rFonts w:hint="eastAsia" w:ascii="Times New Roman" w:hAnsi="Times New Roman" w:cs="Times New Roman"/>
          <w:sz w:val="24"/>
          <w:szCs w:val="24"/>
        </w:rPr>
        <w:t>高性能钢</w:t>
      </w:r>
      <w:r>
        <w:rPr>
          <w:rFonts w:ascii="Times New Roman" w:hAnsi="Times New Roman" w:cs="Times New Roman"/>
          <w:sz w:val="24"/>
          <w:szCs w:val="24"/>
        </w:rPr>
        <w:t>-混凝土</w:t>
      </w:r>
      <w:r>
        <w:rPr>
          <w:rFonts w:hint="eastAsia" w:ascii="Times New Roman" w:hAnsi="Times New Roman" w:cs="Times New Roman"/>
          <w:sz w:val="24"/>
          <w:szCs w:val="24"/>
        </w:rPr>
        <w:t>组合无梁楼盖结构这一成套</w:t>
      </w:r>
      <w:r>
        <w:rPr>
          <w:rFonts w:ascii="Times New Roman" w:hAnsi="Times New Roman" w:cs="Times New Roman"/>
          <w:sz w:val="24"/>
          <w:szCs w:val="24"/>
        </w:rPr>
        <w:t>抗灾节能体系</w:t>
      </w:r>
      <w:r>
        <w:rPr>
          <w:rFonts w:hint="eastAsia" w:ascii="Times New Roman" w:hAnsi="Times New Roman" w:cs="Times New Roman"/>
          <w:sz w:val="24"/>
          <w:szCs w:val="24"/>
        </w:rPr>
        <w:t>。具体合作关系说明如下：</w:t>
      </w:r>
    </w:p>
    <w:p w14:paraId="4D42F12F">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w:t>
      </w:r>
      <w:r>
        <w:rPr>
          <w:rFonts w:ascii="Times New Roman" w:hAnsi="Times New Roman" w:cs="Times New Roman"/>
          <w:sz w:val="24"/>
          <w:szCs w:val="24"/>
        </w:rPr>
        <w:t>201</w:t>
      </w:r>
      <w:r>
        <w:rPr>
          <w:rFonts w:hint="eastAsia" w:ascii="Times New Roman" w:hAnsi="Times New Roman" w:cs="Times New Roman"/>
          <w:sz w:val="24"/>
          <w:szCs w:val="24"/>
        </w:rPr>
        <w:t>6年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月，陈建伟，王占文（陈建伟的博士研究生）合作授权专利：</w:t>
      </w:r>
      <w:r>
        <w:rPr>
          <w:rFonts w:ascii="Times New Roman" w:hAnsi="Times New Roman" w:cs="Times New Roman"/>
          <w:sz w:val="24"/>
          <w:szCs w:val="24"/>
        </w:rPr>
        <w:t>Connection structure concrete-encased concrete-filled steel tube column and construction method</w:t>
      </w:r>
      <w:r>
        <w:rPr>
          <w:rFonts w:hint="eastAsia" w:ascii="Times New Roman" w:hAnsi="Times New Roman" w:cs="Times New Roman"/>
          <w:sz w:val="24"/>
          <w:szCs w:val="24"/>
        </w:rPr>
        <w:t>、</w:t>
      </w:r>
      <w:r>
        <w:rPr>
          <w:rFonts w:ascii="Times New Roman" w:hAnsi="Times New Roman" w:cs="Times New Roman"/>
          <w:sz w:val="24"/>
          <w:szCs w:val="24"/>
        </w:rPr>
        <w:t>板柱节点连接结构、钢管混凝土板柱结构及施工方法</w:t>
      </w:r>
      <w:r>
        <w:rPr>
          <w:rFonts w:hint="eastAsia" w:ascii="Times New Roman" w:hAnsi="Times New Roman" w:cs="Times New Roman"/>
          <w:sz w:val="24"/>
          <w:szCs w:val="24"/>
        </w:rPr>
        <w:t>、</w:t>
      </w:r>
      <w:r>
        <w:rPr>
          <w:rFonts w:ascii="Times New Roman" w:hAnsi="Times New Roman" w:cs="Times New Roman"/>
          <w:sz w:val="24"/>
          <w:szCs w:val="24"/>
        </w:rPr>
        <w:t>连接结构、钢管混凝土叠合柱及施工方法</w:t>
      </w:r>
      <w:r>
        <w:rPr>
          <w:rFonts w:hint="eastAsia" w:ascii="Times New Roman" w:hAnsi="Times New Roman" w:cs="Times New Roman"/>
          <w:sz w:val="24"/>
          <w:szCs w:val="24"/>
        </w:rPr>
        <w:t>、</w:t>
      </w:r>
      <w:r>
        <w:rPr>
          <w:rFonts w:ascii="Times New Roman" w:hAnsi="Times New Roman" w:cs="Times New Roman"/>
          <w:sz w:val="24"/>
          <w:szCs w:val="24"/>
        </w:rPr>
        <w:t>内置套筒灌浆连接钢管混凝土叠合柱及其施工方法</w:t>
      </w:r>
      <w:r>
        <w:rPr>
          <w:rFonts w:hint="eastAsia" w:ascii="Times New Roman" w:hAnsi="Times New Roman" w:cs="Times New Roman"/>
          <w:sz w:val="24"/>
          <w:szCs w:val="24"/>
        </w:rPr>
        <w:t>、</w:t>
      </w:r>
      <w:r>
        <w:rPr>
          <w:rFonts w:ascii="Times New Roman" w:hAnsi="Times New Roman" w:cs="Times New Roman"/>
          <w:sz w:val="24"/>
          <w:szCs w:val="24"/>
        </w:rPr>
        <w:t>用于多种缺陷灌浆的钢筋套筒连接试验注浆架及施工方法</w:t>
      </w:r>
      <w:r>
        <w:rPr>
          <w:rFonts w:hint="eastAsia" w:ascii="Times New Roman" w:hAnsi="Times New Roman" w:cs="Times New Roman"/>
          <w:sz w:val="24"/>
          <w:szCs w:val="24"/>
        </w:rPr>
        <w:t>、</w:t>
      </w:r>
      <w:r>
        <w:rPr>
          <w:rFonts w:ascii="Times New Roman" w:hAnsi="Times New Roman" w:cs="Times New Roman"/>
          <w:sz w:val="24"/>
          <w:szCs w:val="24"/>
        </w:rPr>
        <w:t>一种试验用套筒环向支撑和位移计布置装置及方法</w:t>
      </w:r>
      <w:r>
        <w:rPr>
          <w:rFonts w:hint="eastAsia" w:ascii="Times New Roman" w:hAnsi="Times New Roman" w:cs="Times New Roman"/>
          <w:sz w:val="24"/>
          <w:szCs w:val="24"/>
        </w:rPr>
        <w:t>；陈建伟，王占文合作发表论文：</w:t>
      </w:r>
      <w:r>
        <w:rPr>
          <w:rFonts w:ascii="Times New Roman" w:hAnsi="Times New Roman" w:cs="Times New Roman"/>
          <w:sz w:val="24"/>
          <w:szCs w:val="24"/>
        </w:rPr>
        <w:t>Punching shear behaviour of steel-concrete composite slab-column connections with spatial steel drop panel，Experimental investigation of mechanical behaviour of rebar in steel half-grouted sleeve connections with defects in water/binder ratio，Experimental investigation of mechanical properties of steel half-grouted sleeve splice with rebar bonding defects，半灌浆套筒钢筋偏心连接受拉性能试验研究与数值模拟。</w:t>
      </w:r>
    </w:p>
    <w:p w14:paraId="77848A40">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w:t>
      </w:r>
      <w:r>
        <w:rPr>
          <w:rFonts w:ascii="Times New Roman" w:hAnsi="Times New Roman" w:cs="Times New Roman"/>
          <w:sz w:val="24"/>
          <w:szCs w:val="24"/>
        </w:rPr>
        <w:t>201</w:t>
      </w:r>
      <w:r>
        <w:rPr>
          <w:rFonts w:hint="eastAsia" w:ascii="Times New Roman" w:hAnsi="Times New Roman" w:cs="Times New Roman"/>
          <w:sz w:val="24"/>
          <w:szCs w:val="24"/>
        </w:rPr>
        <w:t>7年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月，陈建伟与郭建明合作论文1篇、专利2项：</w:t>
      </w:r>
      <w:r>
        <w:rPr>
          <w:rFonts w:ascii="Times New Roman" w:hAnsi="Times New Roman" w:cs="Times New Roman"/>
          <w:sz w:val="24"/>
          <w:szCs w:val="24"/>
        </w:rPr>
        <w:t>Experimental investigation on the flexural behavior of the casing joints in concrete-filled double skin steel tube supporting arch（含第三完成人王占文），一种装配式医康养建筑墙体的施工方法，</w:t>
      </w:r>
      <w:r>
        <w:rPr>
          <w:rFonts w:hint="eastAsia" w:ascii="Times New Roman" w:hAnsi="Times New Roman" w:cs="Times New Roman"/>
          <w:sz w:val="24"/>
          <w:szCs w:val="24"/>
        </w:rPr>
        <w:t>一种装配式绿色建筑墙体及其施工方法。</w:t>
      </w:r>
    </w:p>
    <w:p w14:paraId="106D6AAE">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201</w:t>
      </w:r>
      <w:r>
        <w:rPr>
          <w:rFonts w:hint="eastAsia" w:ascii="Times New Roman" w:hAnsi="Times New Roman" w:cs="Times New Roman"/>
          <w:sz w:val="24"/>
          <w:szCs w:val="24"/>
        </w:rPr>
        <w:t>7年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月，陈建伟，慈国强，黄修振合著了《</w:t>
      </w:r>
      <w:r>
        <w:rPr>
          <w:rFonts w:ascii="Times New Roman" w:hAnsi="Times New Roman" w:cs="Times New Roman"/>
          <w:sz w:val="24"/>
          <w:szCs w:val="24"/>
        </w:rPr>
        <w:t>装配式钢-混凝土组合剪力墙结构—试验、理论与数值模拟</w:t>
      </w:r>
      <w:r>
        <w:rPr>
          <w:rFonts w:hint="eastAsia" w:ascii="Times New Roman" w:hAnsi="Times New Roman" w:cs="Times New Roman"/>
          <w:sz w:val="24"/>
          <w:szCs w:val="24"/>
        </w:rPr>
        <w:t>》（含第三完成人王占文），合作申请获批冶金行业部级工法5项：装配式住宅薄型钢构件制作工法等。</w:t>
      </w:r>
    </w:p>
    <w:p w14:paraId="1C2B639B">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201</w:t>
      </w:r>
      <w:r>
        <w:rPr>
          <w:rFonts w:hint="eastAsia" w:ascii="Times New Roman" w:hAnsi="Times New Roman" w:cs="Times New Roman"/>
          <w:sz w:val="24"/>
          <w:szCs w:val="24"/>
        </w:rPr>
        <w:t>8年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月，陈建伟与苏幼坡合作论文2篇、专利1项：</w:t>
      </w:r>
      <w:r>
        <w:rPr>
          <w:rFonts w:ascii="Times New Roman" w:hAnsi="Times New Roman" w:cs="Times New Roman"/>
          <w:sz w:val="24"/>
          <w:szCs w:val="24"/>
        </w:rPr>
        <w:t>基于临界剪切裂缝理论的钢筋混凝土板冲切破坏准则及验证，套筒灌浆连接钢管混凝土叠合柱偏压性能试验研究</w:t>
      </w:r>
      <w:r>
        <w:rPr>
          <w:rFonts w:hint="eastAsia" w:ascii="Times New Roman" w:hAnsi="Times New Roman" w:cs="Times New Roman"/>
          <w:sz w:val="24"/>
          <w:szCs w:val="24"/>
        </w:rPr>
        <w:t>，</w:t>
      </w:r>
      <w:r>
        <w:rPr>
          <w:rFonts w:ascii="Times New Roman" w:hAnsi="Times New Roman" w:cs="Times New Roman"/>
          <w:sz w:val="24"/>
          <w:szCs w:val="24"/>
        </w:rPr>
        <w:t>带断肋预应力钢筋混凝土叠合板及其制作方法</w:t>
      </w:r>
      <w:r>
        <w:rPr>
          <w:rFonts w:hint="eastAsia" w:ascii="Times New Roman" w:hAnsi="Times New Roman" w:cs="Times New Roman"/>
          <w:sz w:val="24"/>
          <w:szCs w:val="24"/>
        </w:rPr>
        <w:t>。</w:t>
      </w:r>
    </w:p>
    <w:p w14:paraId="0AD4B4CA">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201</w:t>
      </w:r>
      <w:r>
        <w:rPr>
          <w:rFonts w:hint="eastAsia" w:ascii="Times New Roman" w:hAnsi="Times New Roman" w:cs="Times New Roman"/>
          <w:sz w:val="24"/>
          <w:szCs w:val="24"/>
        </w:rPr>
        <w:t>7年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月，陈建伟与张晓峰合作论文1篇：</w:t>
      </w:r>
      <w:r>
        <w:rPr>
          <w:rFonts w:ascii="Times New Roman" w:hAnsi="Times New Roman" w:cs="Times New Roman"/>
          <w:sz w:val="24"/>
          <w:szCs w:val="24"/>
        </w:rPr>
        <w:t>带底部后浇区的装配式混凝土剪力墙住宅施工技术</w:t>
      </w:r>
      <w:r>
        <w:rPr>
          <w:rFonts w:hint="eastAsia" w:ascii="Times New Roman" w:hAnsi="Times New Roman" w:cs="Times New Roman"/>
          <w:sz w:val="24"/>
          <w:szCs w:val="24"/>
        </w:rPr>
        <w:t>。张晓峰与杨毛毛合作专利：具有拆装功能的装配式建筑隔震阻尼器、具有移动限位功能的装配式建筑隔震装置、具有防尘耐候功能的装配式楼梯隔震阻尼器、低能耗建筑节能墙体。</w:t>
      </w:r>
    </w:p>
    <w:p w14:paraId="48BBE5D4">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201</w:t>
      </w:r>
      <w:r>
        <w:rPr>
          <w:rFonts w:hint="eastAsia" w:ascii="Times New Roman" w:hAnsi="Times New Roman" w:cs="Times New Roman"/>
          <w:sz w:val="24"/>
          <w:szCs w:val="24"/>
        </w:rPr>
        <w:t>8年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月，陈建伟与向以川、王涛合作申请并获得实用新型专利</w:t>
      </w:r>
      <w:r>
        <w:rPr>
          <w:rFonts w:ascii="Times New Roman" w:hAnsi="Times New Roman" w:cs="Times New Roman"/>
          <w:sz w:val="24"/>
          <w:szCs w:val="24"/>
        </w:rPr>
        <w:t>1</w:t>
      </w:r>
      <w:r>
        <w:rPr>
          <w:rFonts w:hint="eastAsia" w:ascii="Times New Roman" w:hAnsi="Times New Roman" w:cs="Times New Roman"/>
          <w:sz w:val="24"/>
          <w:szCs w:val="24"/>
        </w:rPr>
        <w:t>项：一种用于配筋条带加固砌体墙的锚固装置及加固条带；陈建伟与向以川一同参与编制了行业、北京市与河北省标准规程。</w:t>
      </w:r>
    </w:p>
    <w:p w14:paraId="0E44D76E">
      <w:pPr>
        <w:widowControl/>
        <w:spacing w:before="156" w:beforeLines="50"/>
        <w:jc w:val="center"/>
        <w:outlineLvl w:val="2"/>
        <w:rPr>
          <w:rFonts w:ascii="宋体" w:hAnsi="宋体"/>
          <w:b/>
          <w:color w:val="0D0D0D"/>
          <w:sz w:val="24"/>
          <w:szCs w:val="24"/>
        </w:rPr>
      </w:pPr>
      <w:r>
        <w:rPr>
          <w:rFonts w:hint="eastAsia" w:ascii="宋体" w:hAnsi="宋体"/>
          <w:b/>
          <w:color w:val="0D0D0D"/>
          <w:sz w:val="24"/>
          <w:szCs w:val="24"/>
        </w:rPr>
        <w:t>完成人合作关系情况汇总表</w:t>
      </w:r>
    </w:p>
    <w:tbl>
      <w:tblPr>
        <w:tblStyle w:val="8"/>
        <w:tblW w:w="974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17"/>
        <w:gridCol w:w="1418"/>
        <w:gridCol w:w="1109"/>
        <w:gridCol w:w="1417"/>
        <w:gridCol w:w="1276"/>
        <w:gridCol w:w="2977"/>
        <w:gridCol w:w="733"/>
      </w:tblGrid>
      <w:tr w14:paraId="02BAFB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6" w:hRule="atLeast"/>
          <w:jc w:val="center"/>
        </w:trPr>
        <w:tc>
          <w:tcPr>
            <w:tcW w:w="817" w:type="dxa"/>
            <w:vAlign w:val="center"/>
          </w:tcPr>
          <w:p w14:paraId="24C0238F">
            <w:pPr>
              <w:spacing w:before="156" w:beforeLines="50" w:after="156" w:afterLines="50"/>
              <w:jc w:val="center"/>
              <w:rPr>
                <w:b/>
                <w:color w:val="0D0D0D"/>
                <w:sz w:val="24"/>
              </w:rPr>
            </w:pPr>
            <w:r>
              <w:rPr>
                <w:rFonts w:hint="eastAsia"/>
                <w:b/>
                <w:color w:val="0D0D0D"/>
                <w:sz w:val="24"/>
              </w:rPr>
              <w:t>序号</w:t>
            </w:r>
          </w:p>
        </w:tc>
        <w:tc>
          <w:tcPr>
            <w:tcW w:w="1418" w:type="dxa"/>
            <w:vAlign w:val="center"/>
          </w:tcPr>
          <w:p w14:paraId="4B95B170">
            <w:pPr>
              <w:spacing w:before="156" w:beforeLines="50" w:after="156" w:afterLines="50"/>
              <w:jc w:val="center"/>
              <w:rPr>
                <w:b/>
                <w:color w:val="0D0D0D"/>
                <w:sz w:val="24"/>
              </w:rPr>
            </w:pPr>
            <w:r>
              <w:rPr>
                <w:rFonts w:hint="eastAsia"/>
                <w:b/>
                <w:color w:val="0D0D0D"/>
                <w:sz w:val="24"/>
              </w:rPr>
              <w:t>完成人</w:t>
            </w:r>
          </w:p>
        </w:tc>
        <w:tc>
          <w:tcPr>
            <w:tcW w:w="1109" w:type="dxa"/>
            <w:vAlign w:val="center"/>
          </w:tcPr>
          <w:p w14:paraId="103780F6">
            <w:pPr>
              <w:spacing w:before="156" w:beforeLines="50" w:after="156" w:afterLines="50"/>
              <w:jc w:val="center"/>
              <w:rPr>
                <w:b/>
                <w:color w:val="0D0D0D"/>
                <w:sz w:val="24"/>
              </w:rPr>
            </w:pPr>
            <w:r>
              <w:rPr>
                <w:rFonts w:hint="eastAsia"/>
                <w:b/>
                <w:color w:val="0D0D0D"/>
                <w:sz w:val="24"/>
              </w:rPr>
              <w:t>合作者</w:t>
            </w:r>
          </w:p>
        </w:tc>
        <w:tc>
          <w:tcPr>
            <w:tcW w:w="1417" w:type="dxa"/>
            <w:vAlign w:val="center"/>
          </w:tcPr>
          <w:p w14:paraId="67241D65">
            <w:pPr>
              <w:spacing w:before="156" w:beforeLines="50" w:after="156" w:afterLines="50"/>
              <w:jc w:val="center"/>
              <w:rPr>
                <w:b/>
                <w:color w:val="0D0D0D"/>
                <w:sz w:val="24"/>
              </w:rPr>
            </w:pPr>
            <w:r>
              <w:rPr>
                <w:rFonts w:hint="eastAsia"/>
                <w:b/>
                <w:color w:val="0D0D0D"/>
                <w:sz w:val="24"/>
              </w:rPr>
              <w:t>合作方式</w:t>
            </w:r>
          </w:p>
        </w:tc>
        <w:tc>
          <w:tcPr>
            <w:tcW w:w="1276" w:type="dxa"/>
            <w:vAlign w:val="center"/>
          </w:tcPr>
          <w:p w14:paraId="08475CC3">
            <w:pPr>
              <w:spacing w:before="156" w:beforeLines="50" w:after="156" w:afterLines="50"/>
              <w:jc w:val="center"/>
              <w:rPr>
                <w:b/>
                <w:color w:val="0D0D0D"/>
                <w:sz w:val="24"/>
              </w:rPr>
            </w:pPr>
            <w:r>
              <w:rPr>
                <w:rFonts w:hint="eastAsia"/>
                <w:b/>
                <w:color w:val="0D0D0D"/>
                <w:sz w:val="24"/>
              </w:rPr>
              <w:t>合作时间</w:t>
            </w:r>
          </w:p>
        </w:tc>
        <w:tc>
          <w:tcPr>
            <w:tcW w:w="2977" w:type="dxa"/>
            <w:vAlign w:val="center"/>
          </w:tcPr>
          <w:p w14:paraId="54F3A3F1">
            <w:pPr>
              <w:spacing w:before="156" w:beforeLines="50" w:after="156" w:afterLines="50"/>
              <w:jc w:val="center"/>
              <w:rPr>
                <w:b/>
                <w:color w:val="0D0D0D"/>
                <w:sz w:val="24"/>
              </w:rPr>
            </w:pPr>
            <w:r>
              <w:rPr>
                <w:rFonts w:hint="eastAsia"/>
                <w:b/>
                <w:color w:val="0D0D0D"/>
                <w:sz w:val="24"/>
              </w:rPr>
              <w:t>合作成果</w:t>
            </w:r>
          </w:p>
        </w:tc>
        <w:tc>
          <w:tcPr>
            <w:tcW w:w="733" w:type="dxa"/>
            <w:vAlign w:val="center"/>
          </w:tcPr>
          <w:p w14:paraId="7C481E68">
            <w:pPr>
              <w:spacing w:before="156" w:beforeLines="50" w:after="156" w:afterLines="50"/>
              <w:jc w:val="center"/>
              <w:rPr>
                <w:b/>
                <w:color w:val="0D0D0D"/>
                <w:sz w:val="24"/>
              </w:rPr>
            </w:pPr>
            <w:r>
              <w:rPr>
                <w:rFonts w:hint="eastAsia"/>
                <w:b/>
                <w:color w:val="0D0D0D"/>
                <w:sz w:val="24"/>
              </w:rPr>
              <w:t>备注</w:t>
            </w:r>
          </w:p>
        </w:tc>
      </w:tr>
      <w:tr w14:paraId="60E502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17" w:type="dxa"/>
            <w:vAlign w:val="center"/>
          </w:tcPr>
          <w:p w14:paraId="48514031">
            <w:pPr>
              <w:spacing w:before="156" w:beforeLines="50" w:after="156" w:afterLines="50"/>
              <w:jc w:val="center"/>
              <w:rPr>
                <w:color w:val="0D0D0D"/>
                <w:sz w:val="24"/>
              </w:rPr>
            </w:pPr>
            <w:r>
              <w:rPr>
                <w:rFonts w:hint="eastAsia"/>
                <w:color w:val="0D0D0D"/>
                <w:sz w:val="24"/>
              </w:rPr>
              <w:t>1</w:t>
            </w:r>
          </w:p>
        </w:tc>
        <w:tc>
          <w:tcPr>
            <w:tcW w:w="1418" w:type="dxa"/>
            <w:vAlign w:val="center"/>
          </w:tcPr>
          <w:p w14:paraId="498EEB5B">
            <w:pPr>
              <w:spacing w:before="156" w:beforeLines="50" w:after="156" w:afterLines="50"/>
              <w:rPr>
                <w:color w:val="0D0D0D"/>
                <w:sz w:val="24"/>
              </w:rPr>
            </w:pPr>
            <w:r>
              <w:rPr>
                <w:color w:val="0D0D0D"/>
                <w:sz w:val="24"/>
              </w:rPr>
              <w:t>陈建伟</w:t>
            </w:r>
          </w:p>
        </w:tc>
        <w:tc>
          <w:tcPr>
            <w:tcW w:w="1109" w:type="dxa"/>
            <w:vAlign w:val="center"/>
          </w:tcPr>
          <w:p w14:paraId="12D0E069">
            <w:pPr>
              <w:spacing w:before="156" w:beforeLines="50" w:after="156" w:afterLines="50"/>
              <w:rPr>
                <w:color w:val="0D0D0D"/>
                <w:sz w:val="24"/>
              </w:rPr>
            </w:pPr>
            <w:r>
              <w:rPr>
                <w:color w:val="0D0D0D"/>
                <w:sz w:val="24"/>
              </w:rPr>
              <w:t>王占文</w:t>
            </w:r>
          </w:p>
        </w:tc>
        <w:tc>
          <w:tcPr>
            <w:tcW w:w="1417" w:type="dxa"/>
            <w:vAlign w:val="center"/>
          </w:tcPr>
          <w:p w14:paraId="50DB922E">
            <w:pPr>
              <w:spacing w:before="156" w:beforeLines="50" w:after="156" w:afterLines="50"/>
              <w:rPr>
                <w:color w:val="0D0D0D"/>
                <w:sz w:val="24"/>
              </w:rPr>
            </w:pPr>
            <w:r>
              <w:rPr>
                <w:color w:val="0D0D0D"/>
                <w:sz w:val="24"/>
              </w:rPr>
              <w:t>专利、论文</w:t>
            </w:r>
          </w:p>
        </w:tc>
        <w:tc>
          <w:tcPr>
            <w:tcW w:w="1276" w:type="dxa"/>
            <w:vAlign w:val="center"/>
          </w:tcPr>
          <w:p w14:paraId="1CE687CA">
            <w:pPr>
              <w:spacing w:before="156" w:beforeLines="50" w:after="156" w:afterLines="50"/>
              <w:rPr>
                <w:color w:val="0D0D0D"/>
                <w:sz w:val="24"/>
              </w:rPr>
            </w:pPr>
            <w:r>
              <w:rPr>
                <w:rFonts w:ascii="Times New Roman" w:hAnsi="Times New Roman" w:cs="Times New Roman"/>
                <w:sz w:val="24"/>
                <w:szCs w:val="24"/>
              </w:rPr>
              <w:t>201</w:t>
            </w:r>
            <w:r>
              <w:rPr>
                <w:rFonts w:hint="eastAsia" w:ascii="Times New Roman" w:hAnsi="Times New Roman" w:cs="Times New Roman"/>
                <w:sz w:val="24"/>
                <w:szCs w:val="24"/>
              </w:rPr>
              <w:t>6年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w:t>
            </w:r>
          </w:p>
        </w:tc>
        <w:tc>
          <w:tcPr>
            <w:tcW w:w="2977" w:type="dxa"/>
            <w:vAlign w:val="center"/>
          </w:tcPr>
          <w:p w14:paraId="0DE0C6A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Connection structure concrete-encased concrete-filled steel tube column and construction method</w:t>
            </w:r>
            <w:r>
              <w:rPr>
                <w:rFonts w:hint="eastAsia" w:ascii="Times New Roman" w:hAnsi="Times New Roman" w:cs="Times New Roman"/>
                <w:sz w:val="24"/>
                <w:szCs w:val="24"/>
              </w:rPr>
              <w:t>、</w:t>
            </w:r>
            <w:r>
              <w:rPr>
                <w:rFonts w:ascii="Times New Roman" w:hAnsi="Times New Roman" w:cs="Times New Roman"/>
                <w:sz w:val="24"/>
                <w:szCs w:val="24"/>
              </w:rPr>
              <w:t>板柱节点连接结构、钢管混凝土板柱结构及施工方法</w:t>
            </w:r>
            <w:r>
              <w:rPr>
                <w:rFonts w:hint="eastAsia" w:ascii="Times New Roman" w:hAnsi="Times New Roman" w:cs="Times New Roman"/>
                <w:sz w:val="24"/>
                <w:szCs w:val="24"/>
              </w:rPr>
              <w:t>、</w:t>
            </w:r>
            <w:r>
              <w:rPr>
                <w:rFonts w:ascii="Times New Roman" w:hAnsi="Times New Roman" w:cs="Times New Roman"/>
                <w:sz w:val="24"/>
                <w:szCs w:val="24"/>
              </w:rPr>
              <w:t>连接结构、钢管混凝土叠合柱及施工方法</w:t>
            </w:r>
            <w:r>
              <w:rPr>
                <w:rFonts w:hint="eastAsia" w:ascii="Times New Roman" w:hAnsi="Times New Roman" w:cs="Times New Roman"/>
                <w:sz w:val="24"/>
                <w:szCs w:val="24"/>
              </w:rPr>
              <w:t>、</w:t>
            </w:r>
            <w:r>
              <w:rPr>
                <w:rFonts w:ascii="Times New Roman" w:hAnsi="Times New Roman" w:cs="Times New Roman"/>
                <w:sz w:val="24"/>
                <w:szCs w:val="24"/>
              </w:rPr>
              <w:t>内置套筒灌浆连接钢管混凝土叠合柱及其施工方法</w:t>
            </w:r>
            <w:r>
              <w:rPr>
                <w:rFonts w:hint="eastAsia" w:ascii="Times New Roman" w:hAnsi="Times New Roman" w:cs="Times New Roman"/>
                <w:sz w:val="24"/>
                <w:szCs w:val="24"/>
              </w:rPr>
              <w:t>、</w:t>
            </w:r>
            <w:r>
              <w:rPr>
                <w:rFonts w:ascii="Times New Roman" w:hAnsi="Times New Roman" w:cs="Times New Roman"/>
                <w:sz w:val="24"/>
                <w:szCs w:val="24"/>
              </w:rPr>
              <w:t>用于多种缺陷灌浆的钢筋套筒连接试验注浆架及施工方法</w:t>
            </w:r>
            <w:r>
              <w:rPr>
                <w:rFonts w:hint="eastAsia" w:ascii="Times New Roman" w:hAnsi="Times New Roman" w:cs="Times New Roman"/>
                <w:sz w:val="24"/>
                <w:szCs w:val="24"/>
              </w:rPr>
              <w:t>、</w:t>
            </w:r>
            <w:r>
              <w:rPr>
                <w:rFonts w:ascii="Times New Roman" w:hAnsi="Times New Roman" w:cs="Times New Roman"/>
                <w:sz w:val="24"/>
                <w:szCs w:val="24"/>
              </w:rPr>
              <w:t>一种试验用套筒环向支撑和位移计布置装置及方法</w:t>
            </w:r>
            <w:r>
              <w:rPr>
                <w:rFonts w:hint="eastAsia" w:ascii="Times New Roman" w:hAnsi="Times New Roman" w:cs="Times New Roman"/>
                <w:sz w:val="24"/>
                <w:szCs w:val="24"/>
              </w:rPr>
              <w:t>。</w:t>
            </w:r>
          </w:p>
          <w:p w14:paraId="5B1FCB60">
            <w:pPr>
              <w:spacing w:before="156" w:beforeLines="50" w:after="156" w:afterLines="50"/>
              <w:rPr>
                <w:color w:val="0D0D0D"/>
                <w:sz w:val="24"/>
              </w:rPr>
            </w:pPr>
            <w:r>
              <w:rPr>
                <w:rFonts w:ascii="Times New Roman" w:hAnsi="Times New Roman" w:cs="Times New Roman"/>
                <w:sz w:val="24"/>
                <w:szCs w:val="24"/>
              </w:rPr>
              <w:t>Punching shear behaviour of steel-concrete composite slab-column connections with spatial steel drop panel，Experimental investigation of mechanical behaviour of rebar in steel half-grouted sleeve connections with defects in water/binder ratio，Experimental investigation of mechanical properties of steel half-grouted sleeve splice with rebar bonding defects，半灌浆套筒钢筋偏心连接受拉性能试验研究与数值模拟。</w:t>
            </w:r>
          </w:p>
        </w:tc>
        <w:tc>
          <w:tcPr>
            <w:tcW w:w="733" w:type="dxa"/>
            <w:vAlign w:val="center"/>
          </w:tcPr>
          <w:p w14:paraId="120ED83A">
            <w:pPr>
              <w:spacing w:before="156" w:beforeLines="50" w:after="156" w:afterLines="50"/>
              <w:rPr>
                <w:color w:val="0D0D0D"/>
                <w:sz w:val="24"/>
              </w:rPr>
            </w:pPr>
          </w:p>
        </w:tc>
      </w:tr>
      <w:tr w14:paraId="64DA79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17" w:type="dxa"/>
            <w:vAlign w:val="center"/>
          </w:tcPr>
          <w:p w14:paraId="2890E5F6">
            <w:pPr>
              <w:spacing w:before="156" w:beforeLines="50" w:after="156" w:afterLines="50"/>
              <w:jc w:val="center"/>
              <w:rPr>
                <w:color w:val="0D0D0D"/>
                <w:sz w:val="24"/>
              </w:rPr>
            </w:pPr>
            <w:r>
              <w:rPr>
                <w:rFonts w:hint="eastAsia"/>
                <w:color w:val="0D0D0D"/>
                <w:sz w:val="24"/>
              </w:rPr>
              <w:t>2</w:t>
            </w:r>
          </w:p>
        </w:tc>
        <w:tc>
          <w:tcPr>
            <w:tcW w:w="1418" w:type="dxa"/>
            <w:vAlign w:val="center"/>
          </w:tcPr>
          <w:p w14:paraId="5D80EBB1">
            <w:pPr>
              <w:spacing w:before="156" w:beforeLines="50" w:after="156" w:afterLines="50"/>
              <w:rPr>
                <w:color w:val="0D0D0D"/>
                <w:sz w:val="24"/>
              </w:rPr>
            </w:pPr>
            <w:r>
              <w:rPr>
                <w:color w:val="0D0D0D"/>
                <w:sz w:val="24"/>
              </w:rPr>
              <w:t>陈建伟</w:t>
            </w:r>
          </w:p>
        </w:tc>
        <w:tc>
          <w:tcPr>
            <w:tcW w:w="1109" w:type="dxa"/>
            <w:vAlign w:val="center"/>
          </w:tcPr>
          <w:p w14:paraId="67953E24">
            <w:pPr>
              <w:spacing w:before="156" w:beforeLines="50" w:after="156" w:afterLines="50"/>
              <w:rPr>
                <w:color w:val="0D0D0D"/>
                <w:sz w:val="24"/>
              </w:rPr>
            </w:pPr>
            <w:r>
              <w:rPr>
                <w:color w:val="0D0D0D"/>
                <w:sz w:val="24"/>
              </w:rPr>
              <w:t>郭建明</w:t>
            </w:r>
          </w:p>
        </w:tc>
        <w:tc>
          <w:tcPr>
            <w:tcW w:w="1417" w:type="dxa"/>
            <w:vAlign w:val="center"/>
          </w:tcPr>
          <w:p w14:paraId="013BBBB3">
            <w:pPr>
              <w:spacing w:before="156" w:beforeLines="50" w:after="156" w:afterLines="50"/>
              <w:rPr>
                <w:color w:val="0D0D0D"/>
                <w:sz w:val="24"/>
              </w:rPr>
            </w:pPr>
            <w:r>
              <w:rPr>
                <w:color w:val="0D0D0D"/>
                <w:sz w:val="24"/>
              </w:rPr>
              <w:t>论文、专利</w:t>
            </w:r>
          </w:p>
        </w:tc>
        <w:tc>
          <w:tcPr>
            <w:tcW w:w="1276" w:type="dxa"/>
            <w:vAlign w:val="center"/>
          </w:tcPr>
          <w:p w14:paraId="4A8D80A9">
            <w:pPr>
              <w:spacing w:before="156" w:beforeLines="50" w:after="156" w:afterLines="50"/>
              <w:rPr>
                <w:color w:val="0D0D0D"/>
                <w:sz w:val="24"/>
              </w:rPr>
            </w:pPr>
            <w:r>
              <w:rPr>
                <w:rFonts w:ascii="Times New Roman" w:hAnsi="Times New Roman" w:cs="Times New Roman"/>
                <w:sz w:val="24"/>
                <w:szCs w:val="24"/>
              </w:rPr>
              <w:t>201</w:t>
            </w:r>
            <w:r>
              <w:rPr>
                <w:rFonts w:hint="eastAsia" w:ascii="Times New Roman" w:hAnsi="Times New Roman" w:cs="Times New Roman"/>
                <w:sz w:val="24"/>
                <w:szCs w:val="24"/>
              </w:rPr>
              <w:t>7年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w:t>
            </w:r>
          </w:p>
        </w:tc>
        <w:tc>
          <w:tcPr>
            <w:tcW w:w="2977" w:type="dxa"/>
            <w:vAlign w:val="center"/>
          </w:tcPr>
          <w:p w14:paraId="6EB467A5">
            <w:pPr>
              <w:spacing w:before="156" w:beforeLines="50" w:after="156" w:afterLines="50"/>
              <w:rPr>
                <w:color w:val="0D0D0D"/>
                <w:sz w:val="24"/>
              </w:rPr>
            </w:pPr>
            <w:r>
              <w:rPr>
                <w:rFonts w:ascii="Times New Roman" w:hAnsi="Times New Roman" w:cs="Times New Roman"/>
                <w:sz w:val="24"/>
                <w:szCs w:val="24"/>
              </w:rPr>
              <w:t>Experimental investigation on the flexural behavior of the casing joints in concrete-filled double skin steel tube supporting arch（含第三完成人王占文），一种装配式医康养建筑墙体的施工方法，</w:t>
            </w:r>
            <w:r>
              <w:rPr>
                <w:rFonts w:hint="eastAsia" w:ascii="Times New Roman" w:hAnsi="Times New Roman" w:cs="Times New Roman"/>
                <w:sz w:val="24"/>
                <w:szCs w:val="24"/>
              </w:rPr>
              <w:t>一种装配式绿色建筑墙体及其施工方法。</w:t>
            </w:r>
          </w:p>
        </w:tc>
        <w:tc>
          <w:tcPr>
            <w:tcW w:w="733" w:type="dxa"/>
            <w:vAlign w:val="center"/>
          </w:tcPr>
          <w:p w14:paraId="246C9289">
            <w:pPr>
              <w:spacing w:before="156" w:beforeLines="50" w:after="156" w:afterLines="50"/>
              <w:rPr>
                <w:color w:val="0D0D0D"/>
                <w:sz w:val="24"/>
              </w:rPr>
            </w:pPr>
          </w:p>
        </w:tc>
      </w:tr>
      <w:tr w14:paraId="163C4C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817" w:type="dxa"/>
            <w:vAlign w:val="center"/>
          </w:tcPr>
          <w:p w14:paraId="79425A69">
            <w:pPr>
              <w:spacing w:before="156" w:beforeLines="50" w:after="156" w:afterLines="50"/>
              <w:jc w:val="center"/>
              <w:rPr>
                <w:color w:val="0D0D0D"/>
                <w:sz w:val="24"/>
              </w:rPr>
            </w:pPr>
            <w:r>
              <w:rPr>
                <w:rFonts w:hint="eastAsia"/>
                <w:color w:val="0D0D0D"/>
                <w:sz w:val="24"/>
              </w:rPr>
              <w:t>3</w:t>
            </w:r>
          </w:p>
        </w:tc>
        <w:tc>
          <w:tcPr>
            <w:tcW w:w="1418" w:type="dxa"/>
            <w:vAlign w:val="center"/>
          </w:tcPr>
          <w:p w14:paraId="396677CC">
            <w:pPr>
              <w:spacing w:before="156" w:beforeLines="50" w:after="156" w:afterLines="50"/>
              <w:rPr>
                <w:color w:val="0D0D0D"/>
                <w:sz w:val="24"/>
              </w:rPr>
            </w:pPr>
            <w:r>
              <w:rPr>
                <w:color w:val="0D0D0D"/>
                <w:sz w:val="24"/>
              </w:rPr>
              <w:t>陈建伟</w:t>
            </w:r>
          </w:p>
        </w:tc>
        <w:tc>
          <w:tcPr>
            <w:tcW w:w="1109" w:type="dxa"/>
            <w:vAlign w:val="center"/>
          </w:tcPr>
          <w:p w14:paraId="7AD36B6D">
            <w:pPr>
              <w:spacing w:before="156" w:beforeLines="50" w:after="156" w:afterLines="50"/>
              <w:rPr>
                <w:color w:val="0D0D0D"/>
                <w:sz w:val="24"/>
              </w:rPr>
            </w:pPr>
            <w:r>
              <w:rPr>
                <w:rFonts w:hint="eastAsia" w:ascii="Times New Roman" w:hAnsi="Times New Roman" w:cs="Times New Roman"/>
                <w:sz w:val="24"/>
                <w:szCs w:val="24"/>
              </w:rPr>
              <w:t>慈国强，黄修振</w:t>
            </w:r>
          </w:p>
        </w:tc>
        <w:tc>
          <w:tcPr>
            <w:tcW w:w="1417" w:type="dxa"/>
            <w:vAlign w:val="center"/>
          </w:tcPr>
          <w:p w14:paraId="2B3D4F62">
            <w:pPr>
              <w:spacing w:before="156" w:beforeLines="50" w:after="156" w:afterLines="50"/>
              <w:rPr>
                <w:color w:val="0D0D0D"/>
                <w:sz w:val="24"/>
              </w:rPr>
            </w:pPr>
            <w:r>
              <w:rPr>
                <w:color w:val="0D0D0D"/>
                <w:sz w:val="24"/>
              </w:rPr>
              <w:t>专著、部级工法</w:t>
            </w:r>
          </w:p>
        </w:tc>
        <w:tc>
          <w:tcPr>
            <w:tcW w:w="1276" w:type="dxa"/>
            <w:vAlign w:val="center"/>
          </w:tcPr>
          <w:p w14:paraId="5FD742A9">
            <w:pPr>
              <w:spacing w:before="156" w:beforeLines="50" w:after="156" w:afterLines="50"/>
              <w:rPr>
                <w:color w:val="0D0D0D"/>
                <w:sz w:val="24"/>
              </w:rPr>
            </w:pPr>
            <w:r>
              <w:rPr>
                <w:rFonts w:ascii="Times New Roman" w:hAnsi="Times New Roman" w:cs="Times New Roman"/>
                <w:sz w:val="24"/>
                <w:szCs w:val="24"/>
              </w:rPr>
              <w:t>201</w:t>
            </w:r>
            <w:r>
              <w:rPr>
                <w:rFonts w:hint="eastAsia" w:ascii="Times New Roman" w:hAnsi="Times New Roman" w:cs="Times New Roman"/>
                <w:sz w:val="24"/>
                <w:szCs w:val="24"/>
              </w:rPr>
              <w:t>7年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w:t>
            </w:r>
          </w:p>
        </w:tc>
        <w:tc>
          <w:tcPr>
            <w:tcW w:w="2977" w:type="dxa"/>
            <w:vAlign w:val="center"/>
          </w:tcPr>
          <w:p w14:paraId="371DEEC9">
            <w:pPr>
              <w:spacing w:before="156" w:beforeLines="50" w:after="156" w:afterLines="50"/>
              <w:rPr>
                <w:color w:val="0D0D0D"/>
                <w:sz w:val="24"/>
              </w:rPr>
            </w:pPr>
            <w:r>
              <w:rPr>
                <w:rFonts w:hint="eastAsia" w:ascii="Times New Roman" w:hAnsi="Times New Roman" w:cs="Times New Roman"/>
                <w:sz w:val="24"/>
                <w:szCs w:val="24"/>
              </w:rPr>
              <w:t>陈建伟，慈国强，黄修振合著了《</w:t>
            </w:r>
            <w:r>
              <w:rPr>
                <w:rFonts w:ascii="Times New Roman" w:hAnsi="Times New Roman" w:cs="Times New Roman"/>
                <w:sz w:val="24"/>
                <w:szCs w:val="24"/>
              </w:rPr>
              <w:t>装配式钢-混凝土组合剪力墙结构—试验、理论与数值模拟</w:t>
            </w:r>
            <w:r>
              <w:rPr>
                <w:rFonts w:hint="eastAsia" w:ascii="Times New Roman" w:hAnsi="Times New Roman" w:cs="Times New Roman"/>
                <w:sz w:val="24"/>
                <w:szCs w:val="24"/>
              </w:rPr>
              <w:t>》（含第三完成人王占文），合作申请获批冶金行业部级工法5项：装配式住宅薄型钢构件制作工法等。</w:t>
            </w:r>
          </w:p>
        </w:tc>
        <w:tc>
          <w:tcPr>
            <w:tcW w:w="733" w:type="dxa"/>
            <w:vAlign w:val="center"/>
          </w:tcPr>
          <w:p w14:paraId="770950AC">
            <w:pPr>
              <w:spacing w:before="156" w:beforeLines="50" w:after="156" w:afterLines="50"/>
              <w:rPr>
                <w:color w:val="0D0D0D"/>
                <w:sz w:val="24"/>
              </w:rPr>
            </w:pPr>
          </w:p>
        </w:tc>
      </w:tr>
      <w:tr w14:paraId="30E23D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17" w:type="dxa"/>
            <w:vAlign w:val="center"/>
          </w:tcPr>
          <w:p w14:paraId="4AC8A482">
            <w:pPr>
              <w:spacing w:before="156" w:beforeLines="50" w:after="156" w:afterLines="50"/>
              <w:jc w:val="center"/>
              <w:rPr>
                <w:color w:val="0D0D0D"/>
                <w:sz w:val="24"/>
              </w:rPr>
            </w:pPr>
            <w:r>
              <w:rPr>
                <w:rFonts w:hint="eastAsia"/>
                <w:color w:val="0D0D0D"/>
                <w:sz w:val="24"/>
              </w:rPr>
              <w:t>4</w:t>
            </w:r>
          </w:p>
        </w:tc>
        <w:tc>
          <w:tcPr>
            <w:tcW w:w="1418" w:type="dxa"/>
            <w:vAlign w:val="center"/>
          </w:tcPr>
          <w:p w14:paraId="247EB83A">
            <w:pPr>
              <w:spacing w:before="156" w:beforeLines="50" w:after="156" w:afterLines="50"/>
              <w:rPr>
                <w:color w:val="0D0D0D"/>
                <w:sz w:val="24"/>
              </w:rPr>
            </w:pPr>
            <w:r>
              <w:rPr>
                <w:color w:val="0D0D0D"/>
                <w:sz w:val="24"/>
              </w:rPr>
              <w:t>陈建伟</w:t>
            </w:r>
          </w:p>
        </w:tc>
        <w:tc>
          <w:tcPr>
            <w:tcW w:w="1109" w:type="dxa"/>
            <w:vAlign w:val="center"/>
          </w:tcPr>
          <w:p w14:paraId="2605D670">
            <w:pPr>
              <w:spacing w:before="156" w:beforeLines="50" w:after="156" w:afterLines="50"/>
              <w:rPr>
                <w:color w:val="0D0D0D"/>
                <w:sz w:val="24"/>
              </w:rPr>
            </w:pPr>
            <w:r>
              <w:rPr>
                <w:color w:val="0D0D0D"/>
                <w:sz w:val="24"/>
              </w:rPr>
              <w:t>苏幼坡</w:t>
            </w:r>
          </w:p>
        </w:tc>
        <w:tc>
          <w:tcPr>
            <w:tcW w:w="1417" w:type="dxa"/>
            <w:vAlign w:val="center"/>
          </w:tcPr>
          <w:p w14:paraId="7999F157">
            <w:pPr>
              <w:spacing w:before="156" w:beforeLines="50" w:after="156" w:afterLines="50"/>
              <w:rPr>
                <w:color w:val="0D0D0D"/>
                <w:sz w:val="24"/>
              </w:rPr>
            </w:pPr>
            <w:r>
              <w:rPr>
                <w:color w:val="0D0D0D"/>
                <w:sz w:val="24"/>
              </w:rPr>
              <w:t>论文、专利</w:t>
            </w:r>
          </w:p>
        </w:tc>
        <w:tc>
          <w:tcPr>
            <w:tcW w:w="1276" w:type="dxa"/>
            <w:vAlign w:val="center"/>
          </w:tcPr>
          <w:p w14:paraId="05E1911E">
            <w:pPr>
              <w:spacing w:before="156" w:beforeLines="50" w:after="156" w:afterLines="50"/>
              <w:rPr>
                <w:color w:val="0D0D0D"/>
                <w:sz w:val="24"/>
              </w:rPr>
            </w:pPr>
            <w:r>
              <w:rPr>
                <w:rFonts w:ascii="Times New Roman" w:hAnsi="Times New Roman" w:cs="Times New Roman"/>
                <w:sz w:val="24"/>
                <w:szCs w:val="24"/>
              </w:rPr>
              <w:t>201</w:t>
            </w:r>
            <w:r>
              <w:rPr>
                <w:rFonts w:hint="eastAsia" w:ascii="Times New Roman" w:hAnsi="Times New Roman" w:cs="Times New Roman"/>
                <w:sz w:val="24"/>
                <w:szCs w:val="24"/>
              </w:rPr>
              <w:t>8年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w:t>
            </w:r>
          </w:p>
        </w:tc>
        <w:tc>
          <w:tcPr>
            <w:tcW w:w="2977" w:type="dxa"/>
            <w:vAlign w:val="center"/>
          </w:tcPr>
          <w:p w14:paraId="4739BD2D">
            <w:pPr>
              <w:spacing w:before="156" w:beforeLines="50" w:after="156" w:afterLines="50"/>
              <w:rPr>
                <w:color w:val="0D0D0D"/>
                <w:sz w:val="24"/>
              </w:rPr>
            </w:pPr>
            <w:r>
              <w:rPr>
                <w:rFonts w:ascii="Times New Roman" w:hAnsi="Times New Roman" w:cs="Times New Roman"/>
                <w:sz w:val="24"/>
                <w:szCs w:val="24"/>
              </w:rPr>
              <w:t>基于临界剪切裂缝理论的钢筋混凝土板冲切破坏准则及验证，套筒灌浆连接钢管混凝土叠合柱偏压性能试验研究</w:t>
            </w:r>
            <w:r>
              <w:rPr>
                <w:rFonts w:hint="eastAsia" w:ascii="Times New Roman" w:hAnsi="Times New Roman" w:cs="Times New Roman"/>
                <w:sz w:val="24"/>
                <w:szCs w:val="24"/>
              </w:rPr>
              <w:t>，</w:t>
            </w:r>
            <w:r>
              <w:rPr>
                <w:rFonts w:ascii="Times New Roman" w:hAnsi="Times New Roman" w:cs="Times New Roman"/>
                <w:sz w:val="24"/>
                <w:szCs w:val="24"/>
              </w:rPr>
              <w:t>带断肋预应力钢筋混凝土叠合板及其制作方法</w:t>
            </w:r>
            <w:r>
              <w:rPr>
                <w:rFonts w:hint="eastAsia" w:ascii="Times New Roman" w:hAnsi="Times New Roman" w:cs="Times New Roman"/>
                <w:sz w:val="24"/>
                <w:szCs w:val="24"/>
              </w:rPr>
              <w:t>。</w:t>
            </w:r>
          </w:p>
        </w:tc>
        <w:tc>
          <w:tcPr>
            <w:tcW w:w="733" w:type="dxa"/>
            <w:vAlign w:val="center"/>
          </w:tcPr>
          <w:p w14:paraId="5FF82D8F">
            <w:pPr>
              <w:spacing w:before="156" w:beforeLines="50" w:after="156" w:afterLines="50"/>
              <w:rPr>
                <w:color w:val="0D0D0D"/>
                <w:sz w:val="24"/>
              </w:rPr>
            </w:pPr>
          </w:p>
        </w:tc>
      </w:tr>
      <w:tr w14:paraId="5B05C7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17" w:type="dxa"/>
            <w:vAlign w:val="center"/>
          </w:tcPr>
          <w:p w14:paraId="78AA8F47">
            <w:pPr>
              <w:spacing w:before="156" w:beforeLines="50" w:after="156" w:afterLines="50"/>
              <w:jc w:val="center"/>
              <w:rPr>
                <w:color w:val="0D0D0D"/>
                <w:sz w:val="24"/>
              </w:rPr>
            </w:pPr>
            <w:r>
              <w:rPr>
                <w:rFonts w:hint="eastAsia"/>
                <w:color w:val="0D0D0D"/>
                <w:sz w:val="24"/>
              </w:rPr>
              <w:t>5</w:t>
            </w:r>
          </w:p>
        </w:tc>
        <w:tc>
          <w:tcPr>
            <w:tcW w:w="1418" w:type="dxa"/>
            <w:vAlign w:val="center"/>
          </w:tcPr>
          <w:p w14:paraId="2F338643">
            <w:pPr>
              <w:spacing w:before="156" w:beforeLines="50" w:after="156" w:afterLines="50"/>
              <w:rPr>
                <w:color w:val="0D0D0D"/>
                <w:sz w:val="24"/>
              </w:rPr>
            </w:pPr>
            <w:r>
              <w:rPr>
                <w:color w:val="0D0D0D"/>
                <w:sz w:val="24"/>
              </w:rPr>
              <w:t>陈建伟</w:t>
            </w:r>
          </w:p>
        </w:tc>
        <w:tc>
          <w:tcPr>
            <w:tcW w:w="1109" w:type="dxa"/>
            <w:vAlign w:val="center"/>
          </w:tcPr>
          <w:p w14:paraId="70134282">
            <w:pPr>
              <w:spacing w:before="156" w:beforeLines="50" w:after="156" w:afterLines="50"/>
              <w:rPr>
                <w:color w:val="0D0D0D"/>
                <w:sz w:val="24"/>
              </w:rPr>
            </w:pPr>
            <w:r>
              <w:rPr>
                <w:rFonts w:hint="eastAsia"/>
                <w:color w:val="0D0D0D"/>
                <w:sz w:val="24"/>
              </w:rPr>
              <w:t>张晓峰</w:t>
            </w:r>
          </w:p>
        </w:tc>
        <w:tc>
          <w:tcPr>
            <w:tcW w:w="1417" w:type="dxa"/>
            <w:vAlign w:val="center"/>
          </w:tcPr>
          <w:p w14:paraId="659E735D">
            <w:pPr>
              <w:spacing w:before="156" w:beforeLines="50" w:after="156" w:afterLines="50"/>
              <w:rPr>
                <w:color w:val="0D0D0D"/>
                <w:sz w:val="24"/>
              </w:rPr>
            </w:pPr>
            <w:r>
              <w:rPr>
                <w:color w:val="0D0D0D"/>
                <w:sz w:val="24"/>
              </w:rPr>
              <w:t>论文</w:t>
            </w:r>
          </w:p>
        </w:tc>
        <w:tc>
          <w:tcPr>
            <w:tcW w:w="1276" w:type="dxa"/>
            <w:vAlign w:val="center"/>
          </w:tcPr>
          <w:p w14:paraId="7F48EDDC">
            <w:pPr>
              <w:spacing w:before="156" w:beforeLines="50" w:after="156" w:afterLines="50"/>
              <w:rPr>
                <w:color w:val="0D0D0D"/>
                <w:sz w:val="24"/>
              </w:rPr>
            </w:pPr>
            <w:r>
              <w:rPr>
                <w:rFonts w:ascii="Times New Roman" w:hAnsi="Times New Roman" w:cs="Times New Roman"/>
                <w:sz w:val="24"/>
                <w:szCs w:val="24"/>
              </w:rPr>
              <w:t>201</w:t>
            </w:r>
            <w:r>
              <w:rPr>
                <w:rFonts w:hint="eastAsia" w:ascii="Times New Roman" w:hAnsi="Times New Roman" w:cs="Times New Roman"/>
                <w:sz w:val="24"/>
                <w:szCs w:val="24"/>
              </w:rPr>
              <w:t>7年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w:t>
            </w:r>
          </w:p>
        </w:tc>
        <w:tc>
          <w:tcPr>
            <w:tcW w:w="2977" w:type="dxa"/>
            <w:vAlign w:val="center"/>
          </w:tcPr>
          <w:p w14:paraId="4D3E07EE">
            <w:pPr>
              <w:spacing w:before="156" w:beforeLines="50" w:after="156" w:afterLines="50"/>
              <w:rPr>
                <w:color w:val="0D0D0D"/>
                <w:sz w:val="24"/>
              </w:rPr>
            </w:pPr>
            <w:r>
              <w:rPr>
                <w:rFonts w:ascii="Times New Roman" w:hAnsi="Times New Roman" w:cs="Times New Roman"/>
                <w:sz w:val="24"/>
                <w:szCs w:val="24"/>
              </w:rPr>
              <w:t>带底部后浇区的装配式混凝土剪力墙住宅施工技术</w:t>
            </w:r>
            <w:r>
              <w:rPr>
                <w:rFonts w:hint="eastAsia" w:ascii="Times New Roman" w:hAnsi="Times New Roman" w:cs="Times New Roman"/>
                <w:sz w:val="24"/>
                <w:szCs w:val="24"/>
              </w:rPr>
              <w:t>。</w:t>
            </w:r>
          </w:p>
        </w:tc>
        <w:tc>
          <w:tcPr>
            <w:tcW w:w="733" w:type="dxa"/>
            <w:vAlign w:val="center"/>
          </w:tcPr>
          <w:p w14:paraId="4DCB6D68">
            <w:pPr>
              <w:spacing w:before="156" w:beforeLines="50" w:after="156" w:afterLines="50"/>
              <w:rPr>
                <w:color w:val="0D0D0D"/>
                <w:sz w:val="24"/>
              </w:rPr>
            </w:pPr>
          </w:p>
        </w:tc>
      </w:tr>
      <w:tr w14:paraId="593C96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17" w:type="dxa"/>
            <w:vAlign w:val="center"/>
          </w:tcPr>
          <w:p w14:paraId="635C1FED">
            <w:pPr>
              <w:spacing w:before="156" w:beforeLines="50" w:after="156" w:afterLines="50"/>
              <w:jc w:val="center"/>
              <w:rPr>
                <w:color w:val="0D0D0D"/>
                <w:sz w:val="24"/>
              </w:rPr>
            </w:pPr>
            <w:r>
              <w:rPr>
                <w:rFonts w:hint="eastAsia"/>
                <w:color w:val="0D0D0D"/>
                <w:sz w:val="24"/>
              </w:rPr>
              <w:t>6</w:t>
            </w:r>
          </w:p>
        </w:tc>
        <w:tc>
          <w:tcPr>
            <w:tcW w:w="1418" w:type="dxa"/>
            <w:vAlign w:val="center"/>
          </w:tcPr>
          <w:p w14:paraId="4F251BB7">
            <w:pPr>
              <w:spacing w:before="156" w:beforeLines="50" w:after="156" w:afterLines="50"/>
              <w:rPr>
                <w:color w:val="0D0D0D"/>
                <w:sz w:val="24"/>
              </w:rPr>
            </w:pPr>
            <w:r>
              <w:rPr>
                <w:color w:val="0D0D0D"/>
                <w:sz w:val="24"/>
              </w:rPr>
              <w:t>陈建伟</w:t>
            </w:r>
          </w:p>
        </w:tc>
        <w:tc>
          <w:tcPr>
            <w:tcW w:w="1109" w:type="dxa"/>
            <w:vAlign w:val="center"/>
          </w:tcPr>
          <w:p w14:paraId="49D98D26">
            <w:pPr>
              <w:spacing w:before="156" w:beforeLines="50" w:after="156" w:afterLines="50"/>
              <w:rPr>
                <w:color w:val="0D0D0D"/>
                <w:sz w:val="24"/>
              </w:rPr>
            </w:pPr>
            <w:r>
              <w:rPr>
                <w:color w:val="0D0D0D"/>
                <w:sz w:val="24"/>
              </w:rPr>
              <w:t>向以川、</w:t>
            </w:r>
          </w:p>
          <w:p w14:paraId="14F358DC">
            <w:pPr>
              <w:spacing w:before="156" w:beforeLines="50" w:after="156" w:afterLines="50"/>
              <w:rPr>
                <w:color w:val="0D0D0D"/>
                <w:sz w:val="24"/>
              </w:rPr>
            </w:pPr>
            <w:r>
              <w:rPr>
                <w:rFonts w:hint="eastAsia"/>
                <w:color w:val="0D0D0D"/>
                <w:sz w:val="24"/>
              </w:rPr>
              <w:t>王涛</w:t>
            </w:r>
          </w:p>
        </w:tc>
        <w:tc>
          <w:tcPr>
            <w:tcW w:w="1417" w:type="dxa"/>
            <w:vAlign w:val="center"/>
          </w:tcPr>
          <w:p w14:paraId="0F70F419">
            <w:pPr>
              <w:spacing w:before="156" w:beforeLines="50" w:after="156" w:afterLines="50"/>
              <w:rPr>
                <w:color w:val="0D0D0D"/>
                <w:sz w:val="24"/>
              </w:rPr>
            </w:pPr>
            <w:r>
              <w:rPr>
                <w:color w:val="0D0D0D"/>
                <w:sz w:val="24"/>
              </w:rPr>
              <w:t>专利、标准</w:t>
            </w:r>
          </w:p>
        </w:tc>
        <w:tc>
          <w:tcPr>
            <w:tcW w:w="1276" w:type="dxa"/>
            <w:vAlign w:val="center"/>
          </w:tcPr>
          <w:p w14:paraId="649C6BD9">
            <w:pPr>
              <w:spacing w:before="156" w:beforeLines="50" w:after="156" w:afterLines="50"/>
              <w:rPr>
                <w:color w:val="0D0D0D"/>
                <w:sz w:val="24"/>
              </w:rPr>
            </w:pPr>
            <w:r>
              <w:rPr>
                <w:rFonts w:ascii="Times New Roman" w:hAnsi="Times New Roman" w:cs="Times New Roman"/>
                <w:sz w:val="24"/>
                <w:szCs w:val="24"/>
              </w:rPr>
              <w:t>201</w:t>
            </w:r>
            <w:r>
              <w:rPr>
                <w:rFonts w:hint="eastAsia" w:ascii="Times New Roman" w:hAnsi="Times New Roman" w:cs="Times New Roman"/>
                <w:sz w:val="24"/>
                <w:szCs w:val="24"/>
              </w:rPr>
              <w:t>7年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w:t>
            </w:r>
          </w:p>
        </w:tc>
        <w:tc>
          <w:tcPr>
            <w:tcW w:w="2977" w:type="dxa"/>
            <w:vAlign w:val="center"/>
          </w:tcPr>
          <w:p w14:paraId="5E8A70C2">
            <w:pPr>
              <w:spacing w:before="156" w:beforeLines="50" w:after="156" w:afterLines="50"/>
              <w:rPr>
                <w:color w:val="0D0D0D"/>
                <w:sz w:val="24"/>
              </w:rPr>
            </w:pPr>
            <w:r>
              <w:rPr>
                <w:rFonts w:hint="eastAsia" w:ascii="Times New Roman" w:hAnsi="Times New Roman" w:cs="Times New Roman"/>
                <w:sz w:val="24"/>
                <w:szCs w:val="24"/>
              </w:rPr>
              <w:t>一种用于配筋条带加固砌体墙的锚固装置及加固条带；陈建伟与向以川一同参与编制了行业、北京市与河北省标准规程。</w:t>
            </w:r>
          </w:p>
        </w:tc>
        <w:tc>
          <w:tcPr>
            <w:tcW w:w="733" w:type="dxa"/>
            <w:vAlign w:val="center"/>
          </w:tcPr>
          <w:p w14:paraId="4788C08B">
            <w:pPr>
              <w:spacing w:before="156" w:beforeLines="50" w:after="156" w:afterLines="50"/>
              <w:rPr>
                <w:color w:val="0D0D0D"/>
                <w:sz w:val="24"/>
              </w:rPr>
            </w:pPr>
          </w:p>
        </w:tc>
      </w:tr>
      <w:tr w14:paraId="4E7F3E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37" w:hRule="atLeast"/>
          <w:jc w:val="center"/>
        </w:trPr>
        <w:tc>
          <w:tcPr>
            <w:tcW w:w="817" w:type="dxa"/>
            <w:vAlign w:val="center"/>
          </w:tcPr>
          <w:p w14:paraId="7F69C5C9">
            <w:pPr>
              <w:spacing w:before="156" w:beforeLines="50" w:after="156" w:afterLines="50"/>
              <w:jc w:val="center"/>
              <w:rPr>
                <w:color w:val="0D0D0D"/>
                <w:sz w:val="24"/>
              </w:rPr>
            </w:pPr>
            <w:r>
              <w:rPr>
                <w:rFonts w:hint="eastAsia"/>
                <w:color w:val="0D0D0D"/>
                <w:sz w:val="24"/>
              </w:rPr>
              <w:t>7</w:t>
            </w:r>
          </w:p>
        </w:tc>
        <w:tc>
          <w:tcPr>
            <w:tcW w:w="1418" w:type="dxa"/>
            <w:vAlign w:val="center"/>
          </w:tcPr>
          <w:p w14:paraId="5BA2E464">
            <w:pPr>
              <w:spacing w:before="156" w:beforeLines="50" w:after="156" w:afterLines="50"/>
              <w:rPr>
                <w:color w:val="0D0D0D"/>
                <w:sz w:val="24"/>
              </w:rPr>
            </w:pPr>
            <w:r>
              <w:rPr>
                <w:color w:val="0D0D0D"/>
                <w:sz w:val="24"/>
              </w:rPr>
              <w:t>张晓峰</w:t>
            </w:r>
          </w:p>
        </w:tc>
        <w:tc>
          <w:tcPr>
            <w:tcW w:w="1109" w:type="dxa"/>
            <w:vAlign w:val="center"/>
          </w:tcPr>
          <w:p w14:paraId="33F11438">
            <w:pPr>
              <w:spacing w:before="156" w:beforeLines="50" w:after="156" w:afterLines="50"/>
              <w:rPr>
                <w:color w:val="0D0D0D"/>
                <w:sz w:val="24"/>
              </w:rPr>
            </w:pPr>
            <w:r>
              <w:rPr>
                <w:color w:val="0D0D0D"/>
                <w:sz w:val="24"/>
              </w:rPr>
              <w:t>杨毛毛</w:t>
            </w:r>
          </w:p>
        </w:tc>
        <w:tc>
          <w:tcPr>
            <w:tcW w:w="1417" w:type="dxa"/>
            <w:vAlign w:val="center"/>
          </w:tcPr>
          <w:p w14:paraId="1F28E0CF">
            <w:pPr>
              <w:spacing w:before="156" w:beforeLines="50" w:after="156" w:afterLines="50"/>
              <w:rPr>
                <w:color w:val="0D0D0D"/>
                <w:sz w:val="24"/>
              </w:rPr>
            </w:pPr>
            <w:r>
              <w:rPr>
                <w:color w:val="0D0D0D"/>
                <w:sz w:val="24"/>
              </w:rPr>
              <w:t>专利</w:t>
            </w:r>
          </w:p>
        </w:tc>
        <w:tc>
          <w:tcPr>
            <w:tcW w:w="1276" w:type="dxa"/>
            <w:vAlign w:val="center"/>
          </w:tcPr>
          <w:p w14:paraId="63A3188D">
            <w:pPr>
              <w:spacing w:before="156" w:beforeLines="50" w:after="156" w:afterLines="50"/>
              <w:rPr>
                <w:color w:val="0D0D0D"/>
                <w:sz w:val="24"/>
              </w:rPr>
            </w:pPr>
            <w:r>
              <w:rPr>
                <w:rFonts w:ascii="Times New Roman" w:hAnsi="Times New Roman" w:cs="Times New Roman"/>
                <w:sz w:val="24"/>
                <w:szCs w:val="24"/>
              </w:rPr>
              <w:t>201</w:t>
            </w:r>
            <w:r>
              <w:rPr>
                <w:rFonts w:hint="eastAsia" w:ascii="Times New Roman" w:hAnsi="Times New Roman" w:cs="Times New Roman"/>
                <w:sz w:val="24"/>
                <w:szCs w:val="24"/>
              </w:rPr>
              <w:t>7年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w:t>
            </w:r>
          </w:p>
        </w:tc>
        <w:tc>
          <w:tcPr>
            <w:tcW w:w="2977" w:type="dxa"/>
            <w:vAlign w:val="center"/>
          </w:tcPr>
          <w:p w14:paraId="4AAD89AF">
            <w:pPr>
              <w:spacing w:before="156" w:beforeLines="50" w:after="156" w:afterLines="50"/>
              <w:rPr>
                <w:color w:val="0D0D0D"/>
                <w:sz w:val="24"/>
              </w:rPr>
            </w:pPr>
            <w:r>
              <w:rPr>
                <w:rFonts w:hint="eastAsia" w:ascii="Times New Roman" w:hAnsi="Times New Roman" w:cs="Times New Roman"/>
                <w:sz w:val="24"/>
                <w:szCs w:val="24"/>
              </w:rPr>
              <w:t>具有拆装功能的装配式建筑隔震阻尼器、具有移动限位功能的装配式建筑隔震装置、具有防尘耐候功能的装配式楼梯隔震阻尼器、低能耗建筑节能墙体。</w:t>
            </w:r>
          </w:p>
        </w:tc>
        <w:tc>
          <w:tcPr>
            <w:tcW w:w="733" w:type="dxa"/>
            <w:vAlign w:val="center"/>
          </w:tcPr>
          <w:p w14:paraId="549403E6">
            <w:pPr>
              <w:spacing w:before="156" w:beforeLines="50" w:after="156" w:afterLines="50"/>
              <w:rPr>
                <w:color w:val="0D0D0D"/>
                <w:sz w:val="24"/>
              </w:rPr>
            </w:pPr>
          </w:p>
        </w:tc>
      </w:tr>
    </w:tbl>
    <w:p w14:paraId="29FC4068">
      <w:pPr>
        <w:ind w:firstLine="480" w:firstLineChars="200"/>
        <w:rPr>
          <w:rFonts w:asciiTheme="minorEastAsia" w:hAnsiTheme="minorEastAsia"/>
          <w:color w:val="FF0000"/>
          <w:sz w:val="24"/>
          <w:szCs w:val="24"/>
        </w:rPr>
      </w:pPr>
    </w:p>
    <w:sectPr>
      <w:pgSz w:w="11906" w:h="16838"/>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NGM0YjU4MjY5NzM1NDhjNmMxZjkxNDkzNmI3YjkifQ=="/>
  </w:docVars>
  <w:rsids>
    <w:rsidRoot w:val="00D03878"/>
    <w:rsid w:val="000015B5"/>
    <w:rsid w:val="0000241C"/>
    <w:rsid w:val="00007E97"/>
    <w:rsid w:val="0001194F"/>
    <w:rsid w:val="000134D9"/>
    <w:rsid w:val="00015D69"/>
    <w:rsid w:val="00026E86"/>
    <w:rsid w:val="000376E4"/>
    <w:rsid w:val="00041149"/>
    <w:rsid w:val="00047571"/>
    <w:rsid w:val="00050A66"/>
    <w:rsid w:val="000617D5"/>
    <w:rsid w:val="00062C4F"/>
    <w:rsid w:val="00064981"/>
    <w:rsid w:val="0008002A"/>
    <w:rsid w:val="0009200E"/>
    <w:rsid w:val="000A219D"/>
    <w:rsid w:val="000A3AA5"/>
    <w:rsid w:val="000A5227"/>
    <w:rsid w:val="000A53A0"/>
    <w:rsid w:val="000A5506"/>
    <w:rsid w:val="000B765F"/>
    <w:rsid w:val="000C0391"/>
    <w:rsid w:val="000C0B17"/>
    <w:rsid w:val="000C3685"/>
    <w:rsid w:val="000C766C"/>
    <w:rsid w:val="000D6051"/>
    <w:rsid w:val="000E575E"/>
    <w:rsid w:val="000E6D24"/>
    <w:rsid w:val="000E6E5C"/>
    <w:rsid w:val="000F01D7"/>
    <w:rsid w:val="000F6338"/>
    <w:rsid w:val="00104B55"/>
    <w:rsid w:val="00110495"/>
    <w:rsid w:val="00114BFB"/>
    <w:rsid w:val="0011687B"/>
    <w:rsid w:val="00121ED9"/>
    <w:rsid w:val="0013537E"/>
    <w:rsid w:val="0014218A"/>
    <w:rsid w:val="00154AD8"/>
    <w:rsid w:val="00157C00"/>
    <w:rsid w:val="00165831"/>
    <w:rsid w:val="00180806"/>
    <w:rsid w:val="00180FB3"/>
    <w:rsid w:val="00181B59"/>
    <w:rsid w:val="0018318C"/>
    <w:rsid w:val="00191E4E"/>
    <w:rsid w:val="00193D09"/>
    <w:rsid w:val="001A0D3E"/>
    <w:rsid w:val="001A2693"/>
    <w:rsid w:val="001B4D8F"/>
    <w:rsid w:val="001B4E0C"/>
    <w:rsid w:val="001C0675"/>
    <w:rsid w:val="001C2221"/>
    <w:rsid w:val="001D3C4F"/>
    <w:rsid w:val="001E4212"/>
    <w:rsid w:val="001F2A4A"/>
    <w:rsid w:val="001F4969"/>
    <w:rsid w:val="00212793"/>
    <w:rsid w:val="002131A6"/>
    <w:rsid w:val="00232423"/>
    <w:rsid w:val="00255F69"/>
    <w:rsid w:val="00262AD4"/>
    <w:rsid w:val="00265A90"/>
    <w:rsid w:val="00272DD0"/>
    <w:rsid w:val="00290EB1"/>
    <w:rsid w:val="002A18F3"/>
    <w:rsid w:val="002A7015"/>
    <w:rsid w:val="002B175C"/>
    <w:rsid w:val="002B20F1"/>
    <w:rsid w:val="002B333C"/>
    <w:rsid w:val="002B707C"/>
    <w:rsid w:val="002C2DCA"/>
    <w:rsid w:val="002C37FA"/>
    <w:rsid w:val="002C6A97"/>
    <w:rsid w:val="002D6475"/>
    <w:rsid w:val="002E2155"/>
    <w:rsid w:val="002F07B0"/>
    <w:rsid w:val="002F3FF7"/>
    <w:rsid w:val="00300965"/>
    <w:rsid w:val="00305D26"/>
    <w:rsid w:val="00330039"/>
    <w:rsid w:val="00333C08"/>
    <w:rsid w:val="003344D7"/>
    <w:rsid w:val="00346085"/>
    <w:rsid w:val="0034627A"/>
    <w:rsid w:val="00347A36"/>
    <w:rsid w:val="0037117E"/>
    <w:rsid w:val="00380BA8"/>
    <w:rsid w:val="00384884"/>
    <w:rsid w:val="00385D57"/>
    <w:rsid w:val="0038748A"/>
    <w:rsid w:val="00392720"/>
    <w:rsid w:val="00393CC4"/>
    <w:rsid w:val="003964C2"/>
    <w:rsid w:val="003A0C50"/>
    <w:rsid w:val="003A5647"/>
    <w:rsid w:val="003B29F8"/>
    <w:rsid w:val="003B3C29"/>
    <w:rsid w:val="003B6AE6"/>
    <w:rsid w:val="003C6BFC"/>
    <w:rsid w:val="003D005B"/>
    <w:rsid w:val="003D156C"/>
    <w:rsid w:val="003D16AE"/>
    <w:rsid w:val="003D75AF"/>
    <w:rsid w:val="003E7BA5"/>
    <w:rsid w:val="003F30A1"/>
    <w:rsid w:val="003F5CC5"/>
    <w:rsid w:val="0040357F"/>
    <w:rsid w:val="00410BA4"/>
    <w:rsid w:val="00415D43"/>
    <w:rsid w:val="00434A54"/>
    <w:rsid w:val="00441333"/>
    <w:rsid w:val="00446AE3"/>
    <w:rsid w:val="00450833"/>
    <w:rsid w:val="0045554A"/>
    <w:rsid w:val="0046373D"/>
    <w:rsid w:val="00463A66"/>
    <w:rsid w:val="00483F06"/>
    <w:rsid w:val="00486A39"/>
    <w:rsid w:val="00491D1A"/>
    <w:rsid w:val="00495A0D"/>
    <w:rsid w:val="00496C10"/>
    <w:rsid w:val="004A635F"/>
    <w:rsid w:val="004B00B0"/>
    <w:rsid w:val="004B0B9F"/>
    <w:rsid w:val="004B3D49"/>
    <w:rsid w:val="004C2867"/>
    <w:rsid w:val="004D16E4"/>
    <w:rsid w:val="004D260A"/>
    <w:rsid w:val="004F18D4"/>
    <w:rsid w:val="004F1E46"/>
    <w:rsid w:val="004F7F93"/>
    <w:rsid w:val="00506741"/>
    <w:rsid w:val="00507694"/>
    <w:rsid w:val="00530824"/>
    <w:rsid w:val="00543463"/>
    <w:rsid w:val="00557E6E"/>
    <w:rsid w:val="00560A7D"/>
    <w:rsid w:val="00571E47"/>
    <w:rsid w:val="00576A2B"/>
    <w:rsid w:val="00577775"/>
    <w:rsid w:val="005816B4"/>
    <w:rsid w:val="0058705B"/>
    <w:rsid w:val="005923DA"/>
    <w:rsid w:val="00593AAB"/>
    <w:rsid w:val="005A14CD"/>
    <w:rsid w:val="005A5720"/>
    <w:rsid w:val="005C6964"/>
    <w:rsid w:val="005F5D4A"/>
    <w:rsid w:val="006008D5"/>
    <w:rsid w:val="006062FC"/>
    <w:rsid w:val="006111F6"/>
    <w:rsid w:val="00616EA3"/>
    <w:rsid w:val="00617C37"/>
    <w:rsid w:val="00620A2C"/>
    <w:rsid w:val="006239C4"/>
    <w:rsid w:val="006239EC"/>
    <w:rsid w:val="00631CCB"/>
    <w:rsid w:val="00632BC9"/>
    <w:rsid w:val="00633F03"/>
    <w:rsid w:val="0063618E"/>
    <w:rsid w:val="00640158"/>
    <w:rsid w:val="00640EFF"/>
    <w:rsid w:val="006449BE"/>
    <w:rsid w:val="00645028"/>
    <w:rsid w:val="0064579F"/>
    <w:rsid w:val="00645913"/>
    <w:rsid w:val="00651E85"/>
    <w:rsid w:val="006601ED"/>
    <w:rsid w:val="00667C8C"/>
    <w:rsid w:val="00667E48"/>
    <w:rsid w:val="006718FC"/>
    <w:rsid w:val="00677E1E"/>
    <w:rsid w:val="00687FB3"/>
    <w:rsid w:val="006A3004"/>
    <w:rsid w:val="006A3839"/>
    <w:rsid w:val="006B2269"/>
    <w:rsid w:val="006B7E34"/>
    <w:rsid w:val="006C57E1"/>
    <w:rsid w:val="006D05BD"/>
    <w:rsid w:val="006F0A94"/>
    <w:rsid w:val="006F26B3"/>
    <w:rsid w:val="006F7654"/>
    <w:rsid w:val="0070300B"/>
    <w:rsid w:val="00703880"/>
    <w:rsid w:val="00714246"/>
    <w:rsid w:val="00714854"/>
    <w:rsid w:val="00715D3F"/>
    <w:rsid w:val="0072316A"/>
    <w:rsid w:val="00731D38"/>
    <w:rsid w:val="00740276"/>
    <w:rsid w:val="007411EB"/>
    <w:rsid w:val="00743255"/>
    <w:rsid w:val="00745DAA"/>
    <w:rsid w:val="00746550"/>
    <w:rsid w:val="00761D2A"/>
    <w:rsid w:val="007679F8"/>
    <w:rsid w:val="00773FBF"/>
    <w:rsid w:val="00782591"/>
    <w:rsid w:val="007839A7"/>
    <w:rsid w:val="00785401"/>
    <w:rsid w:val="0079393D"/>
    <w:rsid w:val="00796718"/>
    <w:rsid w:val="007A49B1"/>
    <w:rsid w:val="007A6DFA"/>
    <w:rsid w:val="007B3703"/>
    <w:rsid w:val="007B454D"/>
    <w:rsid w:val="007B633B"/>
    <w:rsid w:val="007B677B"/>
    <w:rsid w:val="007B7BE3"/>
    <w:rsid w:val="007C2B8B"/>
    <w:rsid w:val="007C7930"/>
    <w:rsid w:val="007C7A6E"/>
    <w:rsid w:val="007D0AF5"/>
    <w:rsid w:val="007D27F3"/>
    <w:rsid w:val="007D3E10"/>
    <w:rsid w:val="007D5143"/>
    <w:rsid w:val="007E3C0C"/>
    <w:rsid w:val="00801DA6"/>
    <w:rsid w:val="00806FCC"/>
    <w:rsid w:val="00826113"/>
    <w:rsid w:val="00826C2D"/>
    <w:rsid w:val="008437D7"/>
    <w:rsid w:val="00844374"/>
    <w:rsid w:val="00856022"/>
    <w:rsid w:val="00867CA8"/>
    <w:rsid w:val="0087330D"/>
    <w:rsid w:val="00877725"/>
    <w:rsid w:val="008840C0"/>
    <w:rsid w:val="008851C4"/>
    <w:rsid w:val="0088585D"/>
    <w:rsid w:val="00885BE4"/>
    <w:rsid w:val="00897906"/>
    <w:rsid w:val="008A5322"/>
    <w:rsid w:val="008B3BC9"/>
    <w:rsid w:val="008B5495"/>
    <w:rsid w:val="008C15BB"/>
    <w:rsid w:val="008C5929"/>
    <w:rsid w:val="008D0038"/>
    <w:rsid w:val="008D3492"/>
    <w:rsid w:val="008D488C"/>
    <w:rsid w:val="008E182A"/>
    <w:rsid w:val="008E318B"/>
    <w:rsid w:val="008E655A"/>
    <w:rsid w:val="008F078C"/>
    <w:rsid w:val="008F23AE"/>
    <w:rsid w:val="0090217A"/>
    <w:rsid w:val="0092321D"/>
    <w:rsid w:val="00923B0E"/>
    <w:rsid w:val="00933C2A"/>
    <w:rsid w:val="009369FA"/>
    <w:rsid w:val="00941D74"/>
    <w:rsid w:val="00943B5D"/>
    <w:rsid w:val="00944320"/>
    <w:rsid w:val="00946C6B"/>
    <w:rsid w:val="00950343"/>
    <w:rsid w:val="009608B2"/>
    <w:rsid w:val="009648B2"/>
    <w:rsid w:val="00971A6A"/>
    <w:rsid w:val="009746F6"/>
    <w:rsid w:val="00980B41"/>
    <w:rsid w:val="00980D51"/>
    <w:rsid w:val="009828D1"/>
    <w:rsid w:val="00983B73"/>
    <w:rsid w:val="009908B5"/>
    <w:rsid w:val="00995654"/>
    <w:rsid w:val="009A194A"/>
    <w:rsid w:val="009A21C1"/>
    <w:rsid w:val="009A6AE1"/>
    <w:rsid w:val="009B0185"/>
    <w:rsid w:val="009B23CD"/>
    <w:rsid w:val="009B49AF"/>
    <w:rsid w:val="009B67A9"/>
    <w:rsid w:val="009D0EE7"/>
    <w:rsid w:val="009D191A"/>
    <w:rsid w:val="009D4451"/>
    <w:rsid w:val="009D5A22"/>
    <w:rsid w:val="009E0E85"/>
    <w:rsid w:val="009E10BA"/>
    <w:rsid w:val="00A0766A"/>
    <w:rsid w:val="00A13B84"/>
    <w:rsid w:val="00A16EE6"/>
    <w:rsid w:val="00A2184E"/>
    <w:rsid w:val="00A25A35"/>
    <w:rsid w:val="00A31A8F"/>
    <w:rsid w:val="00A375F3"/>
    <w:rsid w:val="00A41519"/>
    <w:rsid w:val="00A43688"/>
    <w:rsid w:val="00A466FD"/>
    <w:rsid w:val="00A61533"/>
    <w:rsid w:val="00A663F1"/>
    <w:rsid w:val="00AA1B98"/>
    <w:rsid w:val="00AB7902"/>
    <w:rsid w:val="00AC31B6"/>
    <w:rsid w:val="00AC7DC0"/>
    <w:rsid w:val="00AD184B"/>
    <w:rsid w:val="00AF2294"/>
    <w:rsid w:val="00B1795D"/>
    <w:rsid w:val="00B17F89"/>
    <w:rsid w:val="00B26978"/>
    <w:rsid w:val="00B3284D"/>
    <w:rsid w:val="00B46A3F"/>
    <w:rsid w:val="00B53547"/>
    <w:rsid w:val="00B547B0"/>
    <w:rsid w:val="00B615B8"/>
    <w:rsid w:val="00B64DE3"/>
    <w:rsid w:val="00B76C86"/>
    <w:rsid w:val="00B85EC5"/>
    <w:rsid w:val="00B938A3"/>
    <w:rsid w:val="00B968FC"/>
    <w:rsid w:val="00B96CA0"/>
    <w:rsid w:val="00B97068"/>
    <w:rsid w:val="00B974C1"/>
    <w:rsid w:val="00BA6491"/>
    <w:rsid w:val="00BB261A"/>
    <w:rsid w:val="00BB5CAF"/>
    <w:rsid w:val="00BC0BEB"/>
    <w:rsid w:val="00BC4A0E"/>
    <w:rsid w:val="00BC5960"/>
    <w:rsid w:val="00BD02DC"/>
    <w:rsid w:val="00BD030D"/>
    <w:rsid w:val="00BD59F3"/>
    <w:rsid w:val="00BD5D1A"/>
    <w:rsid w:val="00BD61A1"/>
    <w:rsid w:val="00BE3040"/>
    <w:rsid w:val="00BE5BCE"/>
    <w:rsid w:val="00BF3F82"/>
    <w:rsid w:val="00C00959"/>
    <w:rsid w:val="00C04EDF"/>
    <w:rsid w:val="00C07A5D"/>
    <w:rsid w:val="00C223A7"/>
    <w:rsid w:val="00C336CF"/>
    <w:rsid w:val="00C4097C"/>
    <w:rsid w:val="00C504E4"/>
    <w:rsid w:val="00C5187A"/>
    <w:rsid w:val="00C5234B"/>
    <w:rsid w:val="00C5606C"/>
    <w:rsid w:val="00C56E4E"/>
    <w:rsid w:val="00C76128"/>
    <w:rsid w:val="00C84FA5"/>
    <w:rsid w:val="00CA25CF"/>
    <w:rsid w:val="00CA3B72"/>
    <w:rsid w:val="00CB5377"/>
    <w:rsid w:val="00CC384B"/>
    <w:rsid w:val="00CC5D08"/>
    <w:rsid w:val="00CC7D14"/>
    <w:rsid w:val="00CD20D1"/>
    <w:rsid w:val="00CE22F7"/>
    <w:rsid w:val="00CF62BF"/>
    <w:rsid w:val="00CF7DB2"/>
    <w:rsid w:val="00D00407"/>
    <w:rsid w:val="00D03878"/>
    <w:rsid w:val="00D05D7E"/>
    <w:rsid w:val="00D22F38"/>
    <w:rsid w:val="00D412AD"/>
    <w:rsid w:val="00D477E4"/>
    <w:rsid w:val="00D516B6"/>
    <w:rsid w:val="00D53848"/>
    <w:rsid w:val="00D568F3"/>
    <w:rsid w:val="00D87340"/>
    <w:rsid w:val="00D9224D"/>
    <w:rsid w:val="00D92D73"/>
    <w:rsid w:val="00DA2829"/>
    <w:rsid w:val="00DB1876"/>
    <w:rsid w:val="00DB5386"/>
    <w:rsid w:val="00DB7C12"/>
    <w:rsid w:val="00DB7FE5"/>
    <w:rsid w:val="00DC25A0"/>
    <w:rsid w:val="00DC6C44"/>
    <w:rsid w:val="00DD5EAE"/>
    <w:rsid w:val="00DE0044"/>
    <w:rsid w:val="00E02A2B"/>
    <w:rsid w:val="00E07B81"/>
    <w:rsid w:val="00E1581E"/>
    <w:rsid w:val="00E21B89"/>
    <w:rsid w:val="00E36B53"/>
    <w:rsid w:val="00E4315B"/>
    <w:rsid w:val="00E46122"/>
    <w:rsid w:val="00E54701"/>
    <w:rsid w:val="00E612A1"/>
    <w:rsid w:val="00E62C89"/>
    <w:rsid w:val="00E63CEB"/>
    <w:rsid w:val="00E748FF"/>
    <w:rsid w:val="00E766D5"/>
    <w:rsid w:val="00E83C11"/>
    <w:rsid w:val="00E9511E"/>
    <w:rsid w:val="00EA40F1"/>
    <w:rsid w:val="00EA63C1"/>
    <w:rsid w:val="00EA704C"/>
    <w:rsid w:val="00EC0B36"/>
    <w:rsid w:val="00EC4C78"/>
    <w:rsid w:val="00ED1369"/>
    <w:rsid w:val="00ED1E6D"/>
    <w:rsid w:val="00EE023E"/>
    <w:rsid w:val="00EE34C5"/>
    <w:rsid w:val="00F11DC7"/>
    <w:rsid w:val="00F1287B"/>
    <w:rsid w:val="00F1536E"/>
    <w:rsid w:val="00F32877"/>
    <w:rsid w:val="00F44564"/>
    <w:rsid w:val="00F478F0"/>
    <w:rsid w:val="00F54675"/>
    <w:rsid w:val="00F565FE"/>
    <w:rsid w:val="00F6481A"/>
    <w:rsid w:val="00F676AF"/>
    <w:rsid w:val="00F8054C"/>
    <w:rsid w:val="00F92709"/>
    <w:rsid w:val="00F96A80"/>
    <w:rsid w:val="00FA17F0"/>
    <w:rsid w:val="00FB52FC"/>
    <w:rsid w:val="00FC0FDE"/>
    <w:rsid w:val="00FD355A"/>
    <w:rsid w:val="00FD6546"/>
    <w:rsid w:val="00FD70EA"/>
    <w:rsid w:val="00FE28B2"/>
    <w:rsid w:val="00FE6A9B"/>
    <w:rsid w:val="00FF04EC"/>
    <w:rsid w:val="00FF6651"/>
    <w:rsid w:val="08FF44E8"/>
    <w:rsid w:val="1346739A"/>
    <w:rsid w:val="1E4E02BA"/>
    <w:rsid w:val="23DA2F5D"/>
    <w:rsid w:val="272835E1"/>
    <w:rsid w:val="32EA73FE"/>
    <w:rsid w:val="34B43C8C"/>
    <w:rsid w:val="366309DF"/>
    <w:rsid w:val="3F397A0D"/>
    <w:rsid w:val="4099132F"/>
    <w:rsid w:val="54CB6F02"/>
    <w:rsid w:val="59517692"/>
    <w:rsid w:val="66551BA6"/>
    <w:rsid w:val="73C927C2"/>
    <w:rsid w:val="754023DC"/>
    <w:rsid w:val="785B150E"/>
    <w:rsid w:val="7EA27F8B"/>
    <w:rsid w:val="7F010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9"/>
    <w:pPr>
      <w:spacing w:before="100" w:beforeAutospacing="1" w:after="100" w:afterAutospacing="1"/>
      <w:jc w:val="left"/>
      <w:outlineLvl w:val="0"/>
    </w:pPr>
    <w:rPr>
      <w:rFonts w:ascii="宋体" w:hAnsi="宋体" w:eastAsia="宋体" w:cs="宋体"/>
      <w:b/>
      <w:bCs/>
      <w:kern w:val="44"/>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1"/>
    <w:qFormat/>
    <w:uiPriority w:val="0"/>
    <w:pPr>
      <w:spacing w:line="360" w:lineRule="auto"/>
      <w:ind w:firstLine="480" w:firstLineChars="200"/>
    </w:pPr>
    <w:rPr>
      <w:rFonts w:ascii="仿宋_GB2312"/>
      <w:sz w:val="24"/>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unhideWhenUsed/>
    <w:qFormat/>
    <w:uiPriority w:val="99"/>
    <w:rPr>
      <w:rFonts w:ascii="Courier New" w:hAnsi="Courier New" w:cs="Courier New"/>
      <w:sz w:val="20"/>
      <w:szCs w:val="20"/>
    </w:rPr>
  </w:style>
  <w:style w:type="character" w:styleId="10">
    <w:name w:val="Hyperlink"/>
    <w:basedOn w:val="9"/>
    <w:semiHidden/>
    <w:unhideWhenUsed/>
    <w:qFormat/>
    <w:uiPriority w:val="99"/>
    <w:rPr>
      <w:color w:val="0000FF"/>
      <w:u w:val="single"/>
    </w:rPr>
  </w:style>
  <w:style w:type="character" w:customStyle="1" w:styleId="11">
    <w:name w:val="纯文本 Char"/>
    <w:link w:val="3"/>
    <w:qFormat/>
    <w:uiPriority w:val="0"/>
    <w:rPr>
      <w:rFonts w:ascii="仿宋_GB2312"/>
      <w:sz w:val="24"/>
      <w:szCs w:val="24"/>
    </w:rPr>
  </w:style>
  <w:style w:type="character" w:customStyle="1" w:styleId="12">
    <w:name w:val="纯文本 Char1"/>
    <w:basedOn w:val="9"/>
    <w:semiHidden/>
    <w:qFormat/>
    <w:uiPriority w:val="99"/>
    <w:rPr>
      <w:rFonts w:ascii="宋体" w:hAnsi="Courier New" w:eastAsia="宋体" w:cs="Courier New"/>
      <w:szCs w:val="21"/>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页眉 Char"/>
    <w:basedOn w:val="9"/>
    <w:link w:val="6"/>
    <w:qFormat/>
    <w:uiPriority w:val="99"/>
    <w:rPr>
      <w:sz w:val="18"/>
      <w:szCs w:val="18"/>
    </w:rPr>
  </w:style>
  <w:style w:type="character" w:customStyle="1" w:styleId="16">
    <w:name w:val="页脚 Char"/>
    <w:basedOn w:val="9"/>
    <w:link w:val="5"/>
    <w:qFormat/>
    <w:uiPriority w:val="99"/>
    <w:rPr>
      <w:sz w:val="18"/>
      <w:szCs w:val="18"/>
    </w:rPr>
  </w:style>
  <w:style w:type="character" w:customStyle="1" w:styleId="17">
    <w:name w:val="批注框文本 Char"/>
    <w:basedOn w:val="9"/>
    <w:link w:val="4"/>
    <w:semiHidden/>
    <w:qFormat/>
    <w:uiPriority w:val="99"/>
    <w:rPr>
      <w:sz w:val="18"/>
      <w:szCs w:val="18"/>
    </w:rPr>
  </w:style>
  <w:style w:type="character" w:customStyle="1" w:styleId="18">
    <w:name w:val="HTML 预设格式 Char"/>
    <w:basedOn w:val="9"/>
    <w:link w:val="7"/>
    <w:qFormat/>
    <w:uiPriority w:val="99"/>
    <w:rPr>
      <w:rFonts w:ascii="Courier New" w:hAnsi="Courier New" w:cs="Courier New"/>
      <w:sz w:val="20"/>
      <w:szCs w:val="20"/>
    </w:rPr>
  </w:style>
  <w:style w:type="character" w:customStyle="1" w:styleId="19">
    <w:name w:val="标题 1 Char"/>
    <w:basedOn w:val="9"/>
    <w:link w:val="2"/>
    <w:qFormat/>
    <w:uiPriority w:val="99"/>
    <w:rPr>
      <w:rFonts w:ascii="宋体" w:hAnsi="宋体" w:eastAsia="宋体" w:cs="宋体"/>
      <w:b/>
      <w:bCs/>
      <w:kern w:val="44"/>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4165-C0F0-497F-9B46-418A02E67A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4824</Words>
  <Characters>6160</Characters>
  <Lines>48</Lines>
  <Paragraphs>13</Paragraphs>
  <TotalTime>0</TotalTime>
  <ScaleCrop>false</ScaleCrop>
  <LinksUpToDate>false</LinksUpToDate>
  <CharactersWithSpaces>6371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2019-04-08T06:31:00Z</dcterms:created>
  <dc:creator>Administrator</dc:creator>
  <cp:lastModifiedBy>★㊣✪</cp:lastModifiedBy>
  <cp:lastPrinted>2019-04-04T06:26:00Z</cp:lastPrinted>
  <dcterms:modified xsi:type="dcterms:W3CDTF">2024-09-09T02:17:54Z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04C7D0427F7645179A7258F75529185D_12</vt:lpwstr>
  </property>
</Properties>
</file>