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85A6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提名河南省科技进步奖公示材料</w:t>
      </w:r>
    </w:p>
    <w:p w14:paraId="52EF443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项目名称：装配式桥梁高性能连接和新型组合结构创新与应用</w:t>
      </w:r>
    </w:p>
    <w:p w14:paraId="640E25A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提名者：河南省住房和城乡建设厅</w:t>
      </w:r>
    </w:p>
    <w:p w14:paraId="4516398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提名等级：二等</w:t>
      </w:r>
    </w:p>
    <w:p w14:paraId="564BFA49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主要知识产权和标准规范目录：</w:t>
      </w:r>
    </w:p>
    <w:p w14:paraId="6BAC1DFF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1.发明专利7项</w:t>
      </w:r>
    </w:p>
    <w:p w14:paraId="2045C397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（1）一种装配式桥梁建筑对接设备（ZL202210560672.2）</w:t>
      </w:r>
    </w:p>
    <w:p w14:paraId="1E10E0BE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（2）一种用于装配式桥梁墩柱的减震装置（ZL202110669916.6）</w:t>
      </w:r>
    </w:p>
    <w:p w14:paraId="5D9175BD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（3）一种预制桥面板湿接缝连接结构（ZL202011546894.6）</w:t>
      </w:r>
    </w:p>
    <w:p w14:paraId="4023FCD9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（4）一种桥梁湿接缝加固装置及安装方法（ZL202110198217.8）</w:t>
      </w:r>
    </w:p>
    <w:p w14:paraId="0165AE14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（5）带有耗能减震装置的智能装配式桥墩（ZL202210444875.5）</w:t>
      </w:r>
    </w:p>
    <w:p w14:paraId="46793D1D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一种既有工程锚索预应力测定方法及其专用锚固测定装置（ZL201910019834.X）</w:t>
      </w:r>
    </w:p>
    <w:p w14:paraId="40F3B9E3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（7）一种临时支座及采用该支座进行桥梁结构体系转换的方法（ZL201910733605.4）</w:t>
      </w:r>
    </w:p>
    <w:p w14:paraId="18EEA105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2.标准2项</w:t>
      </w:r>
    </w:p>
    <w:p w14:paraId="1E520761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（1）《装配式桥梁现浇部分超高性能混凝土施工技术规范》DB41/T2584-2024</w:t>
      </w:r>
    </w:p>
    <w:p w14:paraId="266E83E5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（2）《波纹腹板钢结构技术规程》CECS291:2011</w:t>
      </w:r>
    </w:p>
    <w:p w14:paraId="6658F155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3.软件著作权1项</w:t>
      </w:r>
    </w:p>
    <w:p w14:paraId="034E9AA6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（1）组合桥面板疲劳寿命预测软件（2025SR0346973）</w:t>
      </w:r>
    </w:p>
    <w:p w14:paraId="08939B61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论文（专著）目录</w:t>
      </w:r>
    </w:p>
    <w:p w14:paraId="24C6EDAF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1.SCI论文7篇</w:t>
      </w:r>
    </w:p>
    <w:p w14:paraId="6B00E248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（1）Experimental study on flexural behavior of UHPC wet joint in prefabricated multi-girder bridge/Engineering Structures</w:t>
      </w:r>
    </w:p>
    <w:p w14:paraId="0312E271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（2）Experimental study on prefabricated composite box girder bridge with corrugated steel webs/Journal of constructional steel research</w:t>
      </w:r>
    </w:p>
    <w:p w14:paraId="5CBBEA87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（3）Torsional behavior of box-girder with corrugated web and steel bottom flange/Journal of constructional steel research</w:t>
      </w:r>
    </w:p>
    <w:p w14:paraId="0E386A05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（4）Fatigue performance and optimal design of corrugated steel-concrete composite bridge deck/Structures</w:t>
      </w:r>
    </w:p>
    <w:p w14:paraId="31C5E740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（5）Shear behavior and design of an innovative embedded connector with flange for steel-concrete composite girder/Archives of Civil and Mechanical Engineering</w:t>
      </w:r>
    </w:p>
    <w:p w14:paraId="5E4C5BF3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（6）Seismic performance of a new type of prefabricated bridge pier with cast in place UHPC jacketing/Archives of Civil and Mechanical Engineering</w:t>
      </w:r>
    </w:p>
    <w:p w14:paraId="2D96DFFD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（7）Seismic performance of an innovative prefabricated bridge pier using rapid hardening ultra-high performance concrete/Structures</w:t>
      </w:r>
    </w:p>
    <w:p w14:paraId="43E7128A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2.EI论文1篇</w:t>
      </w:r>
    </w:p>
    <w:p w14:paraId="3A4D5545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（1）波纹腹板H型钢梁抗剪承载力/同济大学学报</w:t>
      </w:r>
      <w:bookmarkStart w:id="0" w:name="_GoBack"/>
      <w:bookmarkEnd w:id="0"/>
    </w:p>
    <w:p w14:paraId="0DF3266E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主要完成人</w:t>
      </w:r>
    </w:p>
    <w:p w14:paraId="13C1D33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张哲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杜战军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孔进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王一光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邓恩峰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孙鹏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高洪才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张永兆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罗军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王丹</w:t>
      </w:r>
    </w:p>
    <w:p w14:paraId="49902651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主要完成单位</w:t>
      </w:r>
    </w:p>
    <w:p w14:paraId="111C6FC8">
      <w:r>
        <w:rPr>
          <w:rFonts w:hint="eastAsia" w:ascii="仿宋" w:hAnsi="仿宋" w:eastAsia="仿宋"/>
          <w:sz w:val="28"/>
          <w:szCs w:val="28"/>
        </w:rPr>
        <w:t>郑州大学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河南省中工设计研究院集团股份有限公司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郑州城建集团投资有限公司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山东省路桥集团有限公司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中钢集团郑州金属制品研究院股份有限公司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中国二十二冶集团有限公司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河南中原高速公路股份有限公司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A8"/>
    <w:rsid w:val="001E6918"/>
    <w:rsid w:val="003071BF"/>
    <w:rsid w:val="00363A7F"/>
    <w:rsid w:val="003E62BA"/>
    <w:rsid w:val="00586860"/>
    <w:rsid w:val="007E7319"/>
    <w:rsid w:val="008952A5"/>
    <w:rsid w:val="009D0E31"/>
    <w:rsid w:val="00C0354E"/>
    <w:rsid w:val="00D007A8"/>
    <w:rsid w:val="00E42340"/>
    <w:rsid w:val="00EB0AAB"/>
    <w:rsid w:val="00EF7BC1"/>
    <w:rsid w:val="0D714A1C"/>
    <w:rsid w:val="41B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1552</Characters>
  <Lines>12</Lines>
  <Paragraphs>3</Paragraphs>
  <TotalTime>5</TotalTime>
  <ScaleCrop>false</ScaleCrop>
  <LinksUpToDate>false</LinksUpToDate>
  <CharactersWithSpaces>1674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2024-05-12T14:59:00Z</dcterms:created>
  <dc:creator>En-Feng DENG</dc:creator>
  <cp:lastModifiedBy>深水</cp:lastModifiedBy>
  <dcterms:modified xsi:type="dcterms:W3CDTF">2025-05-13T11:46:11Z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eyJoZGlkIjoiOGU2NmQ4OWI3YmE4MTg0NDUwNjViZDc2ZjIxZDgwZGIiLCJ1c2VySWQiOiIzNDY3MTU4NzEifQ==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4406054257074C299C67FD32D99BD864_13</vt:lpwstr>
  </property>
</Properties>
</file>